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11291" w14:textId="4DC5C061" w:rsidR="00E16D0C" w:rsidRDefault="00E16D0C" w:rsidP="00DB5FCC">
      <w:pPr>
        <w:tabs>
          <w:tab w:val="clear" w:pos="0"/>
          <w:tab w:val="left" w:pos="426"/>
        </w:tabs>
        <w:autoSpaceDE w:val="0"/>
        <w:ind w:left="567"/>
        <w:jc w:val="center"/>
        <w:rPr>
          <w:rFonts w:ascii="Times New Roman CYR" w:hAnsi="Times New Roman CYR" w:cs="Times New Roman CYR"/>
          <w:b/>
          <w:bCs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ПОЯСНИТЕЛЬНАЯ ЗАПИСКА</w:t>
      </w:r>
    </w:p>
    <w:p w14:paraId="5841FF0B" w14:textId="77777777" w:rsidR="00E16D0C" w:rsidRDefault="00E16D0C" w:rsidP="00DB5FCC">
      <w:pPr>
        <w:autoSpaceDE w:val="0"/>
        <w:ind w:left="567"/>
        <w:jc w:val="center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b/>
          <w:bCs/>
          <w:szCs w:val="28"/>
        </w:rPr>
        <w:t>Введение</w:t>
      </w:r>
    </w:p>
    <w:p w14:paraId="7650CC30" w14:textId="6231A9FF" w:rsidR="006C1DE8" w:rsidRPr="006C1DE8" w:rsidRDefault="00743D27" w:rsidP="00666FF3">
      <w:pPr>
        <w:pStyle w:val="afb"/>
        <w:numPr>
          <w:ilvl w:val="0"/>
          <w:numId w:val="4"/>
        </w:numPr>
        <w:tabs>
          <w:tab w:val="clear" w:pos="0"/>
          <w:tab w:val="clear" w:pos="850"/>
          <w:tab w:val="clear" w:pos="1417"/>
          <w:tab w:val="clear" w:pos="1701"/>
          <w:tab w:val="left" w:pos="851"/>
        </w:tabs>
        <w:spacing w:line="240" w:lineRule="auto"/>
        <w:ind w:left="567" w:firstLine="567"/>
        <w:jc w:val="both"/>
        <w:rPr>
          <w:szCs w:val="28"/>
        </w:rPr>
      </w:pPr>
      <w:r w:rsidRPr="00911832">
        <w:rPr>
          <w:b/>
          <w:szCs w:val="28"/>
        </w:rPr>
        <w:t>Наименование работ</w:t>
      </w:r>
      <w:r w:rsidRPr="00911832">
        <w:rPr>
          <w:szCs w:val="28"/>
        </w:rPr>
        <w:t xml:space="preserve">: </w:t>
      </w:r>
      <w:r w:rsidR="00D34666">
        <w:rPr>
          <w:szCs w:val="28"/>
        </w:rPr>
        <w:t>Подготовка</w:t>
      </w:r>
      <w:r w:rsidR="005D4A5E">
        <w:rPr>
          <w:szCs w:val="28"/>
        </w:rPr>
        <w:t xml:space="preserve"> изменений в проект планировки и проект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ул. Дантона до ул. Костина в Кировском районе г. Астрахани</w:t>
      </w:r>
      <w:r w:rsidR="006C1DE8">
        <w:rPr>
          <w:szCs w:val="28"/>
        </w:rPr>
        <w:t>.</w:t>
      </w:r>
    </w:p>
    <w:p w14:paraId="3BCC59C5" w14:textId="38F58461" w:rsidR="002F7320" w:rsidRPr="003C6498" w:rsidRDefault="002F7320" w:rsidP="00666FF3">
      <w:pPr>
        <w:pStyle w:val="afb"/>
        <w:numPr>
          <w:ilvl w:val="0"/>
          <w:numId w:val="4"/>
        </w:numPr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851"/>
        </w:tabs>
        <w:spacing w:line="240" w:lineRule="auto"/>
        <w:ind w:left="567" w:firstLine="567"/>
        <w:jc w:val="both"/>
        <w:rPr>
          <w:szCs w:val="28"/>
        </w:rPr>
      </w:pPr>
      <w:r w:rsidRPr="003C6498">
        <w:rPr>
          <w:b/>
          <w:szCs w:val="28"/>
        </w:rPr>
        <w:t xml:space="preserve">Вид разрабатываемой документации по планировке территории </w:t>
      </w:r>
      <w:r w:rsidRPr="003C6498">
        <w:rPr>
          <w:rFonts w:ascii="Times New Roman CYR" w:hAnsi="Times New Roman CYR" w:cs="Times New Roman CYR"/>
          <w:spacing w:val="-10"/>
        </w:rPr>
        <w:t>-</w:t>
      </w:r>
      <w:r w:rsidR="00C810F2" w:rsidRPr="003C6498">
        <w:t xml:space="preserve"> </w:t>
      </w:r>
      <w:r w:rsidR="00C810F2" w:rsidRPr="003C6498">
        <w:rPr>
          <w:rFonts w:ascii="Times New Roman CYR" w:hAnsi="Times New Roman CYR" w:cs="Times New Roman CYR"/>
          <w:spacing w:val="-10"/>
        </w:rPr>
        <w:t xml:space="preserve">проект межевания территории в </w:t>
      </w:r>
      <w:r w:rsidR="003C6498" w:rsidRPr="003C6498">
        <w:rPr>
          <w:rFonts w:ascii="Times New Roman CYR" w:hAnsi="Times New Roman CYR" w:cs="Times New Roman CYR"/>
          <w:spacing w:val="-10"/>
        </w:rPr>
        <w:t>составе проекта планировки территории</w:t>
      </w:r>
      <w:r w:rsidR="00C810F2" w:rsidRPr="003C6498">
        <w:rPr>
          <w:rFonts w:ascii="Times New Roman CYR" w:hAnsi="Times New Roman CYR" w:cs="Times New Roman CYR"/>
          <w:spacing w:val="-10"/>
        </w:rPr>
        <w:t xml:space="preserve"> </w:t>
      </w:r>
      <w:r w:rsidRPr="003C6498">
        <w:rPr>
          <w:rFonts w:ascii="Times New Roman CYR" w:hAnsi="Times New Roman CYR" w:cs="Times New Roman CYR"/>
          <w:spacing w:val="-10"/>
        </w:rPr>
        <w:t>(далее – ПМТ).</w:t>
      </w:r>
    </w:p>
    <w:p w14:paraId="616EC1D0" w14:textId="293F3F1E" w:rsidR="00743D27" w:rsidRPr="00EE2416" w:rsidRDefault="00212387" w:rsidP="00666FF3">
      <w:pPr>
        <w:pStyle w:val="afb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left" w:pos="709"/>
          <w:tab w:val="left" w:pos="851"/>
        </w:tabs>
        <w:spacing w:line="240" w:lineRule="auto"/>
        <w:ind w:left="567" w:firstLine="567"/>
        <w:jc w:val="both"/>
        <w:rPr>
          <w:szCs w:val="28"/>
        </w:rPr>
      </w:pPr>
      <w:r w:rsidRPr="00EE2416">
        <w:rPr>
          <w:b/>
          <w:szCs w:val="28"/>
        </w:rPr>
        <w:t xml:space="preserve">3. </w:t>
      </w:r>
      <w:r w:rsidR="00743D27" w:rsidRPr="00EE2416">
        <w:rPr>
          <w:b/>
          <w:szCs w:val="28"/>
        </w:rPr>
        <w:t xml:space="preserve">Инициатор работ: </w:t>
      </w:r>
      <w:r w:rsidR="00743D27" w:rsidRPr="00EE2416">
        <w:rPr>
          <w:rFonts w:ascii="Times New Roman CYR" w:hAnsi="Times New Roman CYR" w:cs="Times New Roman CYR"/>
          <w:spacing w:val="-10"/>
        </w:rPr>
        <w:t>управление по архитектуре и градостроительству администрации</w:t>
      </w:r>
      <w:r w:rsidR="00743D27" w:rsidRPr="00EE2416">
        <w:rPr>
          <w:b/>
          <w:szCs w:val="28"/>
        </w:rPr>
        <w:t xml:space="preserve"> </w:t>
      </w:r>
      <w:r w:rsidR="00743D27" w:rsidRPr="00EE2416">
        <w:rPr>
          <w:szCs w:val="28"/>
        </w:rPr>
        <w:t xml:space="preserve">муниципального образования </w:t>
      </w:r>
      <w:r w:rsidR="00743D27" w:rsidRPr="00EE2416">
        <w:rPr>
          <w:rFonts w:cs="Times New Roman"/>
          <w:szCs w:val="28"/>
        </w:rPr>
        <w:t>«</w:t>
      </w:r>
      <w:r w:rsidR="00743D27" w:rsidRPr="00EE2416">
        <w:rPr>
          <w:szCs w:val="28"/>
        </w:rPr>
        <w:t>Городской округ город Астрахань».</w:t>
      </w:r>
    </w:p>
    <w:p w14:paraId="19C25070" w14:textId="0F10287B" w:rsidR="007A4901" w:rsidRPr="00EE2416" w:rsidRDefault="005019B5" w:rsidP="00666FF3">
      <w:pPr>
        <w:tabs>
          <w:tab w:val="clear" w:pos="0"/>
          <w:tab w:val="clear" w:pos="850"/>
          <w:tab w:val="clear" w:pos="1134"/>
          <w:tab w:val="clear" w:pos="1417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 w:rsidRPr="00EE2416">
        <w:rPr>
          <w:b/>
          <w:szCs w:val="28"/>
        </w:rPr>
        <w:t>4</w:t>
      </w:r>
      <w:r w:rsidR="00743D27" w:rsidRPr="00EE2416">
        <w:rPr>
          <w:b/>
          <w:szCs w:val="28"/>
        </w:rPr>
        <w:t>.</w:t>
      </w:r>
      <w:r w:rsidR="00743D27" w:rsidRPr="00EE2416">
        <w:rPr>
          <w:szCs w:val="28"/>
        </w:rPr>
        <w:t xml:space="preserve"> </w:t>
      </w:r>
      <w:r w:rsidR="00743D27" w:rsidRPr="00EE2416">
        <w:rPr>
          <w:rFonts w:cs="Times New Roman"/>
          <w:b/>
          <w:szCs w:val="28"/>
        </w:rPr>
        <w:t xml:space="preserve"> Исполнитель работ: </w:t>
      </w:r>
      <w:r w:rsidR="00743D27" w:rsidRPr="00EE2416">
        <w:rPr>
          <w:rFonts w:cs="Times New Roman"/>
          <w:szCs w:val="28"/>
        </w:rPr>
        <w:t xml:space="preserve">муниципальное бюджетное учреждение </w:t>
      </w:r>
      <w:r w:rsidR="008E03FF">
        <w:rPr>
          <w:rFonts w:cs="Times New Roman"/>
          <w:szCs w:val="28"/>
        </w:rPr>
        <w:t xml:space="preserve">                   </w:t>
      </w:r>
      <w:r w:rsidR="00743D27" w:rsidRPr="00EE2416">
        <w:rPr>
          <w:rFonts w:cs="Times New Roman"/>
          <w:szCs w:val="28"/>
        </w:rPr>
        <w:t xml:space="preserve">г. Астрахани </w:t>
      </w:r>
      <w:r w:rsidR="007A4901" w:rsidRPr="00EE2416">
        <w:rPr>
          <w:rFonts w:ascii="Times New Roman CYR" w:hAnsi="Times New Roman CYR" w:cs="Times New Roman CYR"/>
          <w:spacing w:val="-10"/>
        </w:rPr>
        <w:t>«Архитектура»</w:t>
      </w:r>
      <w:r w:rsidR="00907CBD" w:rsidRPr="00EE2416">
        <w:rPr>
          <w:rFonts w:ascii="Times New Roman CYR" w:hAnsi="Times New Roman CYR" w:cs="Times New Roman CYR"/>
          <w:spacing w:val="-10"/>
        </w:rPr>
        <w:t xml:space="preserve">; ОГРН </w:t>
      </w:r>
      <w:r w:rsidR="00907CBD" w:rsidRPr="00EE2416">
        <w:rPr>
          <w:rFonts w:ascii="Times New Roman CYR" w:hAnsi="Times New Roman CYR" w:cs="Times New Roman CYR"/>
          <w:szCs w:val="28"/>
        </w:rPr>
        <w:t xml:space="preserve">1123015002835; свидетельство о государственной регистрации </w:t>
      </w:r>
      <w:r w:rsidR="00D34666">
        <w:rPr>
          <w:rFonts w:ascii="Times New Roman CYR" w:hAnsi="Times New Roman CYR" w:cs="Times New Roman CYR"/>
          <w:szCs w:val="28"/>
        </w:rPr>
        <w:t>N</w:t>
      </w:r>
      <w:r w:rsidR="00907CBD" w:rsidRPr="00EE2416">
        <w:rPr>
          <w:rFonts w:ascii="Times New Roman CYR" w:hAnsi="Times New Roman CYR" w:cs="Times New Roman CYR"/>
          <w:szCs w:val="28"/>
        </w:rPr>
        <w:t xml:space="preserve"> 001358416 серия 30.</w:t>
      </w:r>
    </w:p>
    <w:p w14:paraId="6B36CE1F" w14:textId="50C0D49B" w:rsidR="007A4901" w:rsidRPr="00EE2416" w:rsidRDefault="005019B5" w:rsidP="00666FF3">
      <w:pPr>
        <w:tabs>
          <w:tab w:val="clear" w:pos="0"/>
          <w:tab w:val="clear" w:pos="850"/>
          <w:tab w:val="clear" w:pos="1134"/>
          <w:tab w:val="clear" w:pos="1417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b/>
          <w:spacing w:val="-10"/>
        </w:rPr>
      </w:pPr>
      <w:r w:rsidRPr="00EE2416">
        <w:rPr>
          <w:rFonts w:ascii="Times New Roman CYR" w:hAnsi="Times New Roman CYR" w:cs="Times New Roman CYR"/>
          <w:b/>
          <w:spacing w:val="-10"/>
        </w:rPr>
        <w:t>5</w:t>
      </w:r>
      <w:r w:rsidR="007A4901" w:rsidRPr="00EE2416">
        <w:rPr>
          <w:rFonts w:ascii="Times New Roman CYR" w:hAnsi="Times New Roman CYR" w:cs="Times New Roman CYR"/>
          <w:b/>
          <w:spacing w:val="-10"/>
        </w:rPr>
        <w:t>.</w:t>
      </w:r>
      <w:r w:rsidR="007A4901" w:rsidRPr="00EE2416">
        <w:rPr>
          <w:rFonts w:ascii="Times New Roman CYR" w:hAnsi="Times New Roman CYR" w:cs="Times New Roman CYR"/>
          <w:spacing w:val="-10"/>
        </w:rPr>
        <w:t xml:space="preserve"> </w:t>
      </w:r>
      <w:r w:rsidR="007A4901" w:rsidRPr="00EE2416">
        <w:rPr>
          <w:rFonts w:ascii="Times New Roman CYR" w:hAnsi="Times New Roman CYR" w:cs="Times New Roman CYR"/>
          <w:b/>
          <w:spacing w:val="-10"/>
        </w:rPr>
        <w:t xml:space="preserve">Основание для выполнения работ: </w:t>
      </w:r>
    </w:p>
    <w:p w14:paraId="186D34C3" w14:textId="248B8631" w:rsidR="009747AE" w:rsidRPr="00EE2416" w:rsidRDefault="007A4901" w:rsidP="00666FF3">
      <w:pPr>
        <w:tabs>
          <w:tab w:val="clear" w:pos="0"/>
          <w:tab w:val="clear" w:pos="850"/>
          <w:tab w:val="clear" w:pos="1134"/>
          <w:tab w:val="clear" w:pos="1417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proofErr w:type="gramStart"/>
      <w:r w:rsidRPr="00EE2416">
        <w:rPr>
          <w:rFonts w:ascii="Times New Roman CYR" w:hAnsi="Times New Roman CYR" w:cs="Times New Roman CYR"/>
          <w:b/>
          <w:spacing w:val="-10"/>
        </w:rPr>
        <w:t xml:space="preserve">- </w:t>
      </w:r>
      <w:r w:rsidRPr="00EE2416">
        <w:rPr>
          <w:rFonts w:ascii="Times New Roman CYR" w:hAnsi="Times New Roman CYR" w:cs="Times New Roman CYR"/>
          <w:spacing w:val="-10"/>
        </w:rPr>
        <w:t>муниципальное задани</w:t>
      </w:r>
      <w:r w:rsidR="00907CBD" w:rsidRPr="00EE2416">
        <w:rPr>
          <w:rFonts w:ascii="Times New Roman CYR" w:hAnsi="Times New Roman CYR" w:cs="Times New Roman CYR"/>
          <w:spacing w:val="-10"/>
        </w:rPr>
        <w:t>е</w:t>
      </w:r>
      <w:r w:rsidRPr="00EE2416">
        <w:rPr>
          <w:rFonts w:ascii="Times New Roman CYR" w:hAnsi="Times New Roman CYR" w:cs="Times New Roman CYR"/>
          <w:spacing w:val="-10"/>
        </w:rPr>
        <w:t xml:space="preserve"> на 202</w:t>
      </w:r>
      <w:r w:rsidR="00EC3878" w:rsidRPr="00EE2416">
        <w:rPr>
          <w:rFonts w:ascii="Times New Roman CYR" w:hAnsi="Times New Roman CYR" w:cs="Times New Roman CYR"/>
          <w:spacing w:val="-10"/>
        </w:rPr>
        <w:t>5</w:t>
      </w:r>
      <w:r w:rsidRPr="00EE2416">
        <w:rPr>
          <w:rFonts w:ascii="Times New Roman CYR" w:hAnsi="Times New Roman CYR" w:cs="Times New Roman CYR"/>
          <w:spacing w:val="-10"/>
        </w:rPr>
        <w:t xml:space="preserve"> </w:t>
      </w:r>
      <w:r w:rsidR="008E0A28" w:rsidRPr="00EE2416">
        <w:rPr>
          <w:rFonts w:ascii="Times New Roman CYR" w:hAnsi="Times New Roman CYR" w:cs="Times New Roman CYR"/>
          <w:spacing w:val="-10"/>
        </w:rPr>
        <w:t>и плановые 2026, 2027 гг.</w:t>
      </w:r>
      <w:r w:rsidRPr="00EE2416">
        <w:rPr>
          <w:rFonts w:ascii="Times New Roman CYR" w:hAnsi="Times New Roman CYR" w:cs="Times New Roman CYR"/>
          <w:spacing w:val="-10"/>
        </w:rPr>
        <w:t xml:space="preserve"> (корректировка </w:t>
      </w:r>
      <w:r w:rsidR="005634A9">
        <w:rPr>
          <w:rFonts w:ascii="Times New Roman CYR" w:hAnsi="Times New Roman CYR" w:cs="Times New Roman CYR"/>
          <w:spacing w:val="-10"/>
        </w:rPr>
        <w:t xml:space="preserve">                </w:t>
      </w:r>
      <w:r w:rsidR="007E1127" w:rsidRPr="00EE2416">
        <w:rPr>
          <w:rFonts w:ascii="Times New Roman CYR" w:hAnsi="Times New Roman CYR" w:cs="Times New Roman CYR"/>
          <w:spacing w:val="-10"/>
        </w:rPr>
        <w:t>N</w:t>
      </w:r>
      <w:r w:rsidR="00D618B6" w:rsidRPr="00EE2416">
        <w:rPr>
          <w:rFonts w:ascii="Times New Roman CYR" w:hAnsi="Times New Roman CYR" w:cs="Times New Roman CYR"/>
          <w:spacing w:val="-10"/>
        </w:rPr>
        <w:t xml:space="preserve"> </w:t>
      </w:r>
      <w:r w:rsidR="00EE2416" w:rsidRPr="00EE2416">
        <w:rPr>
          <w:rFonts w:ascii="Times New Roman CYR" w:hAnsi="Times New Roman CYR" w:cs="Times New Roman CYR"/>
          <w:spacing w:val="-10"/>
        </w:rPr>
        <w:t>3</w:t>
      </w:r>
      <w:r w:rsidRPr="00EE2416">
        <w:rPr>
          <w:rFonts w:ascii="Times New Roman CYR" w:hAnsi="Times New Roman CYR" w:cs="Times New Roman CYR"/>
          <w:spacing w:val="-10"/>
        </w:rPr>
        <w:t>), утвержд</w:t>
      </w:r>
      <w:r w:rsidR="00907CBD" w:rsidRPr="00EE2416">
        <w:rPr>
          <w:rFonts w:ascii="Times New Roman CYR" w:hAnsi="Times New Roman CYR" w:cs="Times New Roman CYR"/>
          <w:spacing w:val="-10"/>
        </w:rPr>
        <w:t>ё</w:t>
      </w:r>
      <w:r w:rsidRPr="00EE2416">
        <w:rPr>
          <w:rFonts w:ascii="Times New Roman CYR" w:hAnsi="Times New Roman CYR" w:cs="Times New Roman CYR"/>
          <w:spacing w:val="-10"/>
        </w:rPr>
        <w:t>нное приказом</w:t>
      </w:r>
      <w:r w:rsidR="00D618B6" w:rsidRPr="00EE2416">
        <w:rPr>
          <w:rFonts w:ascii="Times New Roman CYR" w:hAnsi="Times New Roman CYR" w:cs="Times New Roman CYR"/>
          <w:spacing w:val="-10"/>
        </w:rPr>
        <w:t xml:space="preserve"> Инициатора работ </w:t>
      </w:r>
      <w:r w:rsidRPr="00EE2416">
        <w:rPr>
          <w:rFonts w:ascii="Times New Roman CYR" w:hAnsi="Times New Roman CYR" w:cs="Times New Roman CYR"/>
          <w:spacing w:val="-10"/>
        </w:rPr>
        <w:t xml:space="preserve">от </w:t>
      </w:r>
      <w:r w:rsidR="00EE2416" w:rsidRPr="00EE2416">
        <w:rPr>
          <w:rFonts w:ascii="Times New Roman CYR" w:hAnsi="Times New Roman CYR" w:cs="Times New Roman CYR"/>
          <w:spacing w:val="-10"/>
        </w:rPr>
        <w:t>30.06</w:t>
      </w:r>
      <w:r w:rsidR="000A0D63" w:rsidRPr="00EE2416">
        <w:rPr>
          <w:rFonts w:ascii="Times New Roman CYR" w:hAnsi="Times New Roman CYR" w:cs="Times New Roman CYR"/>
          <w:spacing w:val="-10"/>
        </w:rPr>
        <w:t xml:space="preserve">.2025 г. </w:t>
      </w:r>
      <w:r w:rsidR="00D34666">
        <w:rPr>
          <w:rFonts w:ascii="Times New Roman CYR" w:hAnsi="Times New Roman CYR" w:cs="Times New Roman CYR"/>
          <w:spacing w:val="-10"/>
        </w:rPr>
        <w:t>N</w:t>
      </w:r>
      <w:r w:rsidRPr="00EE2416">
        <w:rPr>
          <w:rFonts w:ascii="Times New Roman CYR" w:hAnsi="Times New Roman CYR" w:cs="Times New Roman CYR"/>
          <w:spacing w:val="-10"/>
        </w:rPr>
        <w:t xml:space="preserve"> </w:t>
      </w:r>
      <w:r w:rsidR="00EE2416" w:rsidRPr="00EE2416">
        <w:rPr>
          <w:rFonts w:ascii="Times New Roman CYR" w:hAnsi="Times New Roman CYR" w:cs="Times New Roman CYR"/>
          <w:spacing w:val="-10"/>
        </w:rPr>
        <w:t>202</w:t>
      </w:r>
      <w:r w:rsidR="008E0A28" w:rsidRPr="00EE2416">
        <w:rPr>
          <w:rFonts w:ascii="Times New Roman CYR" w:hAnsi="Times New Roman CYR" w:cs="Times New Roman CYR"/>
          <w:spacing w:val="-10"/>
        </w:rPr>
        <w:t>;</w:t>
      </w:r>
      <w:proofErr w:type="gramEnd"/>
    </w:p>
    <w:p w14:paraId="6F312DE7" w14:textId="000337B2" w:rsidR="00D618B6" w:rsidRPr="00EE2416" w:rsidRDefault="009747AE" w:rsidP="00666FF3">
      <w:pPr>
        <w:pStyle w:val="afb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color w:val="C00000"/>
          <w:spacing w:val="-10"/>
        </w:rPr>
      </w:pPr>
      <w:proofErr w:type="gramStart"/>
      <w:r w:rsidRPr="00EE2416">
        <w:rPr>
          <w:rFonts w:ascii="Times New Roman CYR" w:hAnsi="Times New Roman CYR" w:cs="Times New Roman CYR"/>
          <w:spacing w:val="-10"/>
        </w:rPr>
        <w:t xml:space="preserve">- распоряжение </w:t>
      </w:r>
      <w:r w:rsidR="00EE2416" w:rsidRPr="00EE2416">
        <w:rPr>
          <w:rFonts w:ascii="Times New Roman CYR" w:hAnsi="Times New Roman CYR" w:cs="Times New Roman CYR"/>
          <w:spacing w:val="-10"/>
        </w:rPr>
        <w:t>Инициатора работ</w:t>
      </w:r>
      <w:r w:rsidRPr="00EE2416">
        <w:rPr>
          <w:rFonts w:ascii="Times New Roman CYR" w:hAnsi="Times New Roman CYR" w:cs="Times New Roman CYR"/>
          <w:spacing w:val="-10"/>
        </w:rPr>
        <w:t xml:space="preserve"> от </w:t>
      </w:r>
      <w:r w:rsidR="00EE2416" w:rsidRPr="00EE2416">
        <w:rPr>
          <w:rFonts w:ascii="Times New Roman CYR" w:hAnsi="Times New Roman CYR" w:cs="Times New Roman CYR"/>
          <w:spacing w:val="-10"/>
        </w:rPr>
        <w:t>30.06</w:t>
      </w:r>
      <w:r w:rsidRPr="00EE2416">
        <w:rPr>
          <w:rFonts w:ascii="Times New Roman CYR" w:hAnsi="Times New Roman CYR" w:cs="Times New Roman CYR"/>
          <w:spacing w:val="-10"/>
        </w:rPr>
        <w:t xml:space="preserve">.2025 N </w:t>
      </w:r>
      <w:r w:rsidR="00EE2416" w:rsidRPr="00EE2416">
        <w:rPr>
          <w:rFonts w:ascii="Times New Roman CYR" w:hAnsi="Times New Roman CYR" w:cs="Times New Roman CYR"/>
          <w:spacing w:val="-10"/>
        </w:rPr>
        <w:t>04-01-1474</w:t>
      </w:r>
      <w:r w:rsidRPr="00EE2416">
        <w:rPr>
          <w:rFonts w:ascii="Times New Roman CYR" w:hAnsi="Times New Roman CYR" w:cs="Times New Roman CYR"/>
          <w:spacing w:val="-10"/>
        </w:rPr>
        <w:t xml:space="preserve"> «О подготовке </w:t>
      </w:r>
      <w:r w:rsidR="00EE2416" w:rsidRPr="00EE2416">
        <w:rPr>
          <w:rFonts w:ascii="Times New Roman CYR" w:hAnsi="Times New Roman CYR" w:cs="Times New Roman CYR"/>
          <w:spacing w:val="-10"/>
        </w:rPr>
        <w:t xml:space="preserve">изменений в проект планировки и </w:t>
      </w:r>
      <w:r w:rsidR="00EE2416" w:rsidRPr="00EE2416">
        <w:rPr>
          <w:szCs w:val="28"/>
        </w:rPr>
        <w:t>проект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</w:t>
      </w:r>
      <w:r w:rsidR="00472477">
        <w:rPr>
          <w:szCs w:val="28"/>
        </w:rPr>
        <w:t xml:space="preserve"> </w:t>
      </w:r>
      <w:r w:rsidR="00EE2416" w:rsidRPr="00EE2416">
        <w:rPr>
          <w:szCs w:val="28"/>
        </w:rPr>
        <w:t>ул. Дантона до ул. Костина в Кировском районе г. Астрахани</w:t>
      </w:r>
      <w:r w:rsidR="00EE2416">
        <w:rPr>
          <w:szCs w:val="28"/>
        </w:rPr>
        <w:t xml:space="preserve"> (далее – распоряжение Инициатора работ);</w:t>
      </w:r>
      <w:proofErr w:type="gramEnd"/>
    </w:p>
    <w:p w14:paraId="2028CCE5" w14:textId="428771FA" w:rsidR="00EE2416" w:rsidRPr="00EE2416" w:rsidRDefault="00D618B6" w:rsidP="00666FF3">
      <w:pPr>
        <w:pStyle w:val="afb"/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  <w:tab w:val="left" w:pos="709"/>
          <w:tab w:val="left" w:pos="851"/>
        </w:tabs>
        <w:spacing w:line="240" w:lineRule="auto"/>
        <w:ind w:left="567" w:firstLine="567"/>
        <w:jc w:val="both"/>
        <w:rPr>
          <w:szCs w:val="28"/>
        </w:rPr>
      </w:pPr>
      <w:r w:rsidRPr="00EE2416">
        <w:rPr>
          <w:rFonts w:ascii="Times New Roman CYR" w:hAnsi="Times New Roman CYR" w:cs="Times New Roman CYR"/>
          <w:spacing w:val="-10"/>
        </w:rPr>
        <w:t>-</w:t>
      </w:r>
      <w:r w:rsidR="007A4901" w:rsidRPr="00EE2416">
        <w:rPr>
          <w:rFonts w:ascii="Times New Roman CYR" w:hAnsi="Times New Roman CYR" w:cs="Times New Roman CYR"/>
          <w:spacing w:val="-10"/>
        </w:rPr>
        <w:t xml:space="preserve"> </w:t>
      </w:r>
      <w:r w:rsidR="00E46091" w:rsidRPr="00EE2416">
        <w:rPr>
          <w:bCs/>
          <w:szCs w:val="28"/>
        </w:rPr>
        <w:t xml:space="preserve">задание на </w:t>
      </w:r>
      <w:r w:rsidR="00EE2416" w:rsidRPr="00EE2416">
        <w:rPr>
          <w:bCs/>
          <w:szCs w:val="28"/>
        </w:rPr>
        <w:t>р</w:t>
      </w:r>
      <w:r w:rsidR="00EE2416" w:rsidRPr="00EE2416">
        <w:rPr>
          <w:szCs w:val="28"/>
        </w:rPr>
        <w:t>азработку изменений в проект планировки и проект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ул. Анатолия Сергеева от ул. Дантона до ул. Костина в Кировском районе г. Астрахани, утверждённое распоряжением Инициатора работ</w:t>
      </w:r>
      <w:r w:rsidR="00121F6B">
        <w:rPr>
          <w:szCs w:val="28"/>
        </w:rPr>
        <w:t>.</w:t>
      </w:r>
    </w:p>
    <w:p w14:paraId="0385E0C1" w14:textId="204E9C23" w:rsidR="00AE1704" w:rsidRPr="00AE1704" w:rsidRDefault="005019B5" w:rsidP="00666FF3">
      <w:pPr>
        <w:tabs>
          <w:tab w:val="clear" w:pos="0"/>
          <w:tab w:val="clear" w:pos="850"/>
          <w:tab w:val="clear" w:pos="1134"/>
          <w:tab w:val="clear" w:pos="1417"/>
          <w:tab w:val="left" w:pos="851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 w:rsidRPr="004E573D">
        <w:rPr>
          <w:rFonts w:ascii="Times New Roman CYR" w:hAnsi="Times New Roman CYR" w:cs="Times New Roman CYR"/>
          <w:b/>
          <w:szCs w:val="28"/>
        </w:rPr>
        <w:t>6</w:t>
      </w:r>
      <w:r w:rsidR="00907CBD" w:rsidRPr="004E573D">
        <w:rPr>
          <w:rFonts w:ascii="Times New Roman CYR" w:hAnsi="Times New Roman CYR" w:cs="Times New Roman CYR"/>
          <w:b/>
          <w:szCs w:val="28"/>
        </w:rPr>
        <w:t>.</w:t>
      </w:r>
      <w:r w:rsidR="00E16D0C" w:rsidRPr="004E573D">
        <w:rPr>
          <w:rFonts w:ascii="Times New Roman CYR" w:hAnsi="Times New Roman CYR" w:cs="Times New Roman CYR"/>
          <w:b/>
          <w:szCs w:val="28"/>
        </w:rPr>
        <w:tab/>
        <w:t>Цель работ</w:t>
      </w:r>
      <w:r w:rsidR="00E16D0C" w:rsidRPr="004E573D">
        <w:rPr>
          <w:rFonts w:ascii="Times New Roman CYR" w:hAnsi="Times New Roman CYR" w:cs="Times New Roman CYR"/>
          <w:szCs w:val="28"/>
        </w:rPr>
        <w:t xml:space="preserve">: </w:t>
      </w:r>
      <w:r w:rsidR="00AE1704">
        <w:rPr>
          <w:rFonts w:ascii="Times New Roman CYR" w:hAnsi="Times New Roman CYR" w:cs="Times New Roman CYR"/>
          <w:szCs w:val="28"/>
        </w:rPr>
        <w:t>к</w:t>
      </w:r>
      <w:r w:rsidR="00AE1704" w:rsidRPr="00AE1704">
        <w:rPr>
          <w:rFonts w:ascii="Times New Roman CYR" w:hAnsi="Times New Roman CYR" w:cs="Times New Roman CYR"/>
          <w:szCs w:val="28"/>
        </w:rPr>
        <w:t xml:space="preserve">орректировка границ </w:t>
      </w:r>
      <w:r w:rsidR="00666FF3" w:rsidRPr="00AE1704">
        <w:rPr>
          <w:rFonts w:ascii="Times New Roman CYR" w:hAnsi="Times New Roman CYR" w:cs="Times New Roman CYR"/>
          <w:szCs w:val="28"/>
        </w:rPr>
        <w:t xml:space="preserve">образуемого в соответствии с утверждённой документацией по планировке территории </w:t>
      </w:r>
      <w:r w:rsidR="00AE1704" w:rsidRPr="00AE1704">
        <w:rPr>
          <w:rFonts w:ascii="Times New Roman CYR" w:hAnsi="Times New Roman CYR" w:cs="Times New Roman CYR"/>
          <w:szCs w:val="28"/>
        </w:rPr>
        <w:t xml:space="preserve">земельного участка для размещения линейного объекта </w:t>
      </w:r>
      <w:r w:rsidR="00666FF3">
        <w:rPr>
          <w:rFonts w:ascii="Times New Roman CYR" w:hAnsi="Times New Roman CYR" w:cs="Times New Roman CYR"/>
          <w:szCs w:val="28"/>
        </w:rPr>
        <w:t>(</w:t>
      </w:r>
      <w:r w:rsidR="00AE1704" w:rsidRPr="00AE1704">
        <w:rPr>
          <w:rFonts w:ascii="Times New Roman CYR" w:hAnsi="Times New Roman CYR" w:cs="Times New Roman CYR"/>
          <w:szCs w:val="28"/>
        </w:rPr>
        <w:t xml:space="preserve">автомобильной дороги </w:t>
      </w:r>
      <w:r w:rsidR="00666FF3">
        <w:rPr>
          <w:rFonts w:ascii="Times New Roman CYR" w:hAnsi="Times New Roman CYR" w:cs="Times New Roman CYR"/>
          <w:szCs w:val="28"/>
        </w:rPr>
        <w:t xml:space="preserve">по </w:t>
      </w:r>
      <w:r w:rsidR="00AE1704" w:rsidRPr="00AE1704">
        <w:rPr>
          <w:rFonts w:ascii="Times New Roman CYR" w:hAnsi="Times New Roman CYR" w:cs="Times New Roman CYR"/>
          <w:szCs w:val="28"/>
        </w:rPr>
        <w:t xml:space="preserve">ул. </w:t>
      </w:r>
      <w:r w:rsidR="00666FF3">
        <w:rPr>
          <w:rFonts w:ascii="Times New Roman CYR" w:hAnsi="Times New Roman CYR" w:cs="Times New Roman CYR"/>
          <w:szCs w:val="28"/>
        </w:rPr>
        <w:t>Анатолия Сергеева)</w:t>
      </w:r>
      <w:r w:rsidR="00EB6C51">
        <w:rPr>
          <w:rFonts w:ascii="Times New Roman CYR" w:hAnsi="Times New Roman CYR" w:cs="Times New Roman CYR"/>
          <w:szCs w:val="28"/>
        </w:rPr>
        <w:t xml:space="preserve"> в связи с</w:t>
      </w:r>
      <w:r w:rsidR="00666FF3">
        <w:rPr>
          <w:rFonts w:ascii="Times New Roman CYR" w:hAnsi="Times New Roman CYR" w:cs="Times New Roman CYR"/>
          <w:szCs w:val="28"/>
        </w:rPr>
        <w:t xml:space="preserve"> у</w:t>
      </w:r>
      <w:r w:rsidR="00EB6C51">
        <w:rPr>
          <w:rFonts w:ascii="Times New Roman CYR" w:hAnsi="Times New Roman CYR" w:cs="Times New Roman CYR"/>
          <w:szCs w:val="28"/>
        </w:rPr>
        <w:t xml:space="preserve">становлением красных линий и </w:t>
      </w:r>
      <w:r w:rsidR="00666FF3">
        <w:rPr>
          <w:rFonts w:ascii="Times New Roman CYR" w:hAnsi="Times New Roman CYR" w:cs="Times New Roman CYR"/>
          <w:szCs w:val="28"/>
        </w:rPr>
        <w:t>и</w:t>
      </w:r>
      <w:r w:rsidR="00AE1704" w:rsidRPr="00AE1704">
        <w:rPr>
          <w:rFonts w:ascii="Times New Roman CYR" w:hAnsi="Times New Roman CYR" w:cs="Times New Roman CYR"/>
          <w:szCs w:val="28"/>
        </w:rPr>
        <w:t xml:space="preserve">зменением </w:t>
      </w:r>
      <w:proofErr w:type="gramStart"/>
      <w:r w:rsidR="00AE1704" w:rsidRPr="00AE1704">
        <w:rPr>
          <w:rFonts w:ascii="Times New Roman CYR" w:hAnsi="Times New Roman CYR" w:cs="Times New Roman CYR"/>
          <w:szCs w:val="28"/>
        </w:rPr>
        <w:t>конфигурации границ зоны размещения линейного объекта</w:t>
      </w:r>
      <w:proofErr w:type="gramEnd"/>
      <w:r w:rsidR="00AE1704" w:rsidRPr="00AE1704">
        <w:rPr>
          <w:rFonts w:ascii="Times New Roman CYR" w:hAnsi="Times New Roman CYR" w:cs="Times New Roman CYR"/>
          <w:szCs w:val="28"/>
        </w:rPr>
        <w:t>.</w:t>
      </w:r>
    </w:p>
    <w:p w14:paraId="6F23D1AD" w14:textId="77777777" w:rsidR="00FC4A84" w:rsidRPr="004E573D" w:rsidRDefault="005019B5" w:rsidP="005C161F">
      <w:pPr>
        <w:tabs>
          <w:tab w:val="clear" w:pos="0"/>
          <w:tab w:val="clear" w:pos="850"/>
          <w:tab w:val="left" w:pos="851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 w:rsidRPr="004E573D">
        <w:rPr>
          <w:rFonts w:ascii="Times New Roman CYR" w:hAnsi="Times New Roman CYR" w:cs="Times New Roman CYR"/>
          <w:b/>
          <w:szCs w:val="28"/>
        </w:rPr>
        <w:t>7</w:t>
      </w:r>
      <w:r w:rsidR="00D306C5" w:rsidRPr="004E573D">
        <w:rPr>
          <w:rFonts w:ascii="Times New Roman CYR" w:hAnsi="Times New Roman CYR" w:cs="Times New Roman CYR"/>
          <w:b/>
          <w:szCs w:val="28"/>
        </w:rPr>
        <w:t xml:space="preserve">. </w:t>
      </w:r>
      <w:r w:rsidR="00E16D0C" w:rsidRPr="004E573D">
        <w:rPr>
          <w:rFonts w:ascii="Times New Roman CYR" w:hAnsi="Times New Roman CYR" w:cs="Times New Roman CYR"/>
          <w:b/>
          <w:szCs w:val="28"/>
        </w:rPr>
        <w:t>Задачи</w:t>
      </w:r>
      <w:r w:rsidR="00E16D0C" w:rsidRPr="004E573D">
        <w:rPr>
          <w:rFonts w:ascii="Times New Roman CYR" w:hAnsi="Times New Roman CYR" w:cs="Times New Roman CYR"/>
          <w:szCs w:val="28"/>
        </w:rPr>
        <w:t xml:space="preserve">, решаемые </w:t>
      </w:r>
      <w:r w:rsidR="00FF7D2F" w:rsidRPr="004E573D">
        <w:rPr>
          <w:rFonts w:ascii="Times New Roman CYR" w:hAnsi="Times New Roman CYR" w:cs="Times New Roman CYR"/>
          <w:szCs w:val="28"/>
        </w:rPr>
        <w:t>ПМТ</w:t>
      </w:r>
      <w:r w:rsidR="00E16D0C" w:rsidRPr="004E573D">
        <w:rPr>
          <w:rFonts w:ascii="Times New Roman CYR" w:hAnsi="Times New Roman CYR" w:cs="Times New Roman CYR"/>
          <w:szCs w:val="28"/>
        </w:rPr>
        <w:t xml:space="preserve"> для достижения цели: </w:t>
      </w:r>
    </w:p>
    <w:p w14:paraId="4D8D7CF8" w14:textId="0737EDB3" w:rsidR="0015170E" w:rsidRDefault="00FC4A84" w:rsidP="005C161F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 w:rsidRPr="004E573D">
        <w:rPr>
          <w:rFonts w:ascii="Times New Roman CYR" w:hAnsi="Times New Roman CYR" w:cs="Times New Roman CYR"/>
          <w:szCs w:val="28"/>
        </w:rPr>
        <w:t xml:space="preserve">- </w:t>
      </w:r>
      <w:r w:rsidR="00E16D0C" w:rsidRPr="004E573D">
        <w:rPr>
          <w:rFonts w:ascii="Times New Roman CYR" w:hAnsi="Times New Roman CYR" w:cs="Times New Roman CYR"/>
          <w:szCs w:val="28"/>
        </w:rPr>
        <w:t xml:space="preserve">установление земельных участков, </w:t>
      </w:r>
      <w:proofErr w:type="gramStart"/>
      <w:r w:rsidR="00E16D0C" w:rsidRPr="004E573D">
        <w:rPr>
          <w:rFonts w:ascii="Times New Roman CYR" w:hAnsi="Times New Roman CYR" w:cs="Times New Roman CYR"/>
          <w:szCs w:val="28"/>
        </w:rPr>
        <w:t>сведения</w:t>
      </w:r>
      <w:proofErr w:type="gramEnd"/>
      <w:r w:rsidR="00E16D0C" w:rsidRPr="004E573D">
        <w:rPr>
          <w:rFonts w:ascii="Times New Roman CYR" w:hAnsi="Times New Roman CYR" w:cs="Times New Roman CYR"/>
          <w:szCs w:val="28"/>
        </w:rPr>
        <w:t xml:space="preserve"> </w:t>
      </w:r>
      <w:r w:rsidR="003F3E70">
        <w:rPr>
          <w:rFonts w:ascii="Times New Roman CYR" w:hAnsi="Times New Roman CYR" w:cs="Times New Roman CYR"/>
          <w:szCs w:val="28"/>
        </w:rPr>
        <w:t xml:space="preserve">о </w:t>
      </w:r>
      <w:r w:rsidR="007C4225" w:rsidRPr="004E573D">
        <w:rPr>
          <w:rFonts w:ascii="Times New Roman CYR" w:hAnsi="Times New Roman CYR" w:cs="Times New Roman CYR"/>
          <w:szCs w:val="28"/>
        </w:rPr>
        <w:t>границах</w:t>
      </w:r>
      <w:r w:rsidR="00E16D0C" w:rsidRPr="004E573D">
        <w:rPr>
          <w:rFonts w:ascii="Times New Roman CYR" w:hAnsi="Times New Roman CYR" w:cs="Times New Roman CYR"/>
          <w:szCs w:val="28"/>
        </w:rPr>
        <w:t xml:space="preserve"> которых внесены в единый государственный реестр недвижимости </w:t>
      </w:r>
      <w:r w:rsidR="00D306C5" w:rsidRPr="004E573D">
        <w:rPr>
          <w:rFonts w:ascii="Times New Roman CYR" w:hAnsi="Times New Roman CYR" w:cs="Times New Roman CYR"/>
          <w:szCs w:val="28"/>
        </w:rPr>
        <w:t>(</w:t>
      </w:r>
      <w:r w:rsidR="003F3E70">
        <w:rPr>
          <w:rFonts w:ascii="Times New Roman CYR" w:hAnsi="Times New Roman CYR" w:cs="Times New Roman CYR"/>
          <w:szCs w:val="28"/>
        </w:rPr>
        <w:t xml:space="preserve">далее </w:t>
      </w:r>
      <w:r w:rsidR="003C3A2A">
        <w:rPr>
          <w:rFonts w:ascii="Times New Roman CYR" w:hAnsi="Times New Roman CYR" w:cs="Times New Roman CYR"/>
          <w:szCs w:val="28"/>
        </w:rPr>
        <w:t>—</w:t>
      </w:r>
      <w:r w:rsidR="003F3E70">
        <w:rPr>
          <w:rFonts w:ascii="Times New Roman CYR" w:hAnsi="Times New Roman CYR" w:cs="Times New Roman CYR"/>
          <w:szCs w:val="28"/>
        </w:rPr>
        <w:t xml:space="preserve"> </w:t>
      </w:r>
      <w:r w:rsidR="00D306C5" w:rsidRPr="004E573D">
        <w:rPr>
          <w:rFonts w:ascii="Times New Roman CYR" w:hAnsi="Times New Roman CYR" w:cs="Times New Roman CYR"/>
          <w:szCs w:val="28"/>
        </w:rPr>
        <w:t>ЕГРН);</w:t>
      </w:r>
      <w:r w:rsidR="00E16D0C" w:rsidRPr="004E573D">
        <w:rPr>
          <w:rFonts w:ascii="Times New Roman CYR" w:hAnsi="Times New Roman CYR" w:cs="Times New Roman CYR"/>
          <w:szCs w:val="28"/>
        </w:rPr>
        <w:t xml:space="preserve"> </w:t>
      </w:r>
    </w:p>
    <w:p w14:paraId="666E25D7" w14:textId="679FE905" w:rsidR="00FC4A84" w:rsidRPr="004E573D" w:rsidRDefault="0015170E" w:rsidP="005C161F">
      <w:pPr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426"/>
          <w:tab w:val="left" w:pos="709"/>
          <w:tab w:val="left" w:pos="851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lastRenderedPageBreak/>
        <w:t xml:space="preserve">- </w:t>
      </w:r>
      <w:r w:rsidR="009F3032" w:rsidRPr="004E573D">
        <w:rPr>
          <w:rFonts w:ascii="Times New Roman CYR" w:hAnsi="Times New Roman CYR" w:cs="Times New Roman CYR"/>
          <w:szCs w:val="28"/>
        </w:rPr>
        <w:t xml:space="preserve">анализ </w:t>
      </w:r>
      <w:r w:rsidR="009F3032" w:rsidRPr="004E573D">
        <w:rPr>
          <w:szCs w:val="28"/>
          <w:shd w:val="clear" w:color="auto" w:fill="FFFFFF"/>
        </w:rPr>
        <w:t>результатов инженерно-геодезических изысканий, ранее выполненных в границах</w:t>
      </w:r>
      <w:r w:rsidR="009F3032" w:rsidRPr="004E573D">
        <w:rPr>
          <w:rFonts w:ascii="Times New Roman CYR" w:hAnsi="Times New Roman CYR" w:cs="Times New Roman CYR"/>
          <w:szCs w:val="28"/>
        </w:rPr>
        <w:t xml:space="preserve"> проектируемой территории</w:t>
      </w:r>
      <w:r w:rsidR="00FC4A84" w:rsidRPr="004E573D">
        <w:rPr>
          <w:rFonts w:ascii="Times New Roman CYR" w:hAnsi="Times New Roman CYR" w:cs="Times New Roman CYR"/>
          <w:szCs w:val="28"/>
        </w:rPr>
        <w:t>;</w:t>
      </w:r>
    </w:p>
    <w:p w14:paraId="6DDCC28D" w14:textId="2AE28FCE" w:rsidR="004E573D" w:rsidRDefault="004E573D" w:rsidP="006C637D">
      <w:p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- </w:t>
      </w:r>
      <w:r w:rsidR="005938AE" w:rsidRPr="005938AE">
        <w:rPr>
          <w:rFonts w:ascii="Times New Roman CYR" w:hAnsi="Times New Roman CYR" w:cs="Times New Roman CYR"/>
          <w:szCs w:val="28"/>
        </w:rPr>
        <w:t>изменение конфигурации и площади участк</w:t>
      </w:r>
      <w:r w:rsidR="003C3A2A">
        <w:rPr>
          <w:rFonts w:ascii="Times New Roman CYR" w:hAnsi="Times New Roman CYR" w:cs="Times New Roman CYR"/>
          <w:szCs w:val="28"/>
        </w:rPr>
        <w:t>ов</w:t>
      </w:r>
      <w:r w:rsidR="005938AE">
        <w:rPr>
          <w:rFonts w:ascii="Times New Roman CYR" w:hAnsi="Times New Roman CYR" w:cs="Times New Roman CYR"/>
          <w:szCs w:val="28"/>
        </w:rPr>
        <w:t>, образуем</w:t>
      </w:r>
      <w:r w:rsidR="003C3A2A">
        <w:rPr>
          <w:rFonts w:ascii="Times New Roman CYR" w:hAnsi="Times New Roman CYR" w:cs="Times New Roman CYR"/>
          <w:szCs w:val="28"/>
        </w:rPr>
        <w:t>ых</w:t>
      </w:r>
      <w:r w:rsidR="005938AE" w:rsidRPr="005938AE">
        <w:rPr>
          <w:rFonts w:ascii="Times New Roman CYR" w:hAnsi="Times New Roman CYR" w:cs="Times New Roman CYR"/>
          <w:szCs w:val="28"/>
        </w:rPr>
        <w:t xml:space="preserve"> </w:t>
      </w:r>
      <w:r w:rsidR="003C3A2A" w:rsidRPr="003C3A2A">
        <w:rPr>
          <w:rFonts w:ascii="Times New Roman CYR" w:hAnsi="Times New Roman CYR" w:cs="Times New Roman CYR"/>
          <w:szCs w:val="28"/>
        </w:rPr>
        <w:t>утверждённой документацией по планировке территории</w:t>
      </w:r>
      <w:r w:rsidR="00B87029">
        <w:rPr>
          <w:rFonts w:ascii="Times New Roman CYR" w:hAnsi="Times New Roman CYR" w:cs="Times New Roman CYR"/>
          <w:szCs w:val="28"/>
        </w:rPr>
        <w:t>,</w:t>
      </w:r>
      <w:r w:rsidR="006C637D">
        <w:rPr>
          <w:rFonts w:ascii="Times New Roman CYR" w:hAnsi="Times New Roman CYR" w:cs="Times New Roman CYR"/>
          <w:szCs w:val="28"/>
        </w:rPr>
        <w:t xml:space="preserve"> в том числе </w:t>
      </w:r>
      <w:r w:rsidR="00B87029">
        <w:rPr>
          <w:rFonts w:ascii="Times New Roman CYR" w:hAnsi="Times New Roman CYR" w:cs="Times New Roman CYR"/>
          <w:szCs w:val="28"/>
        </w:rPr>
        <w:t>в целях обеспечения</w:t>
      </w:r>
      <w:r w:rsidR="004142E9" w:rsidRPr="009D6050">
        <w:t xml:space="preserve"> </w:t>
      </w:r>
      <w:r w:rsidR="00B87029">
        <w:t xml:space="preserve">соответствия планировочным решениям </w:t>
      </w:r>
      <w:r w:rsidR="004142E9" w:rsidRPr="009D6050">
        <w:t>проекта «Благоустройство и воссоздание архитектурного облика ул. Максима Горького, ул. Анатолия Сергеева и Бульварного переулка» в границах территории историко-культурного комплекса «Коса»</w:t>
      </w:r>
      <w:r w:rsidR="003C3A2A">
        <w:rPr>
          <w:rFonts w:ascii="Times New Roman CYR" w:hAnsi="Times New Roman CYR" w:cs="Times New Roman CYR"/>
          <w:szCs w:val="28"/>
        </w:rPr>
        <w:t>;</w:t>
      </w:r>
    </w:p>
    <w:p w14:paraId="72BCC1C4" w14:textId="61017A01" w:rsidR="00E16D0C" w:rsidRDefault="004E573D" w:rsidP="005C161F">
      <w:p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E16D0C" w:rsidRPr="00FC4A84">
        <w:rPr>
          <w:szCs w:val="28"/>
        </w:rPr>
        <w:t xml:space="preserve">определение технико-экономических </w:t>
      </w:r>
      <w:r w:rsidR="00E16D0C" w:rsidRPr="008D46AE">
        <w:rPr>
          <w:szCs w:val="28"/>
        </w:rPr>
        <w:t>показателей проекта.</w:t>
      </w:r>
    </w:p>
    <w:p w14:paraId="46384E50" w14:textId="4C2A978A" w:rsidR="005019B5" w:rsidRPr="00627298" w:rsidRDefault="005019B5" w:rsidP="005C161F">
      <w:p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  <w:rPr>
          <w:szCs w:val="28"/>
        </w:rPr>
      </w:pPr>
      <w:r w:rsidRPr="00627298">
        <w:rPr>
          <w:b/>
          <w:szCs w:val="28"/>
        </w:rPr>
        <w:t>8. Границы разработки ПМТ</w:t>
      </w:r>
      <w:r w:rsidR="00840B0C" w:rsidRPr="00627298">
        <w:rPr>
          <w:b/>
          <w:szCs w:val="28"/>
        </w:rPr>
        <w:t xml:space="preserve">. </w:t>
      </w:r>
      <w:r w:rsidR="0003256A" w:rsidRPr="0003256A">
        <w:rPr>
          <w:szCs w:val="28"/>
        </w:rPr>
        <w:t>В соответствии с</w:t>
      </w:r>
      <w:r w:rsidR="0003256A">
        <w:rPr>
          <w:b/>
          <w:szCs w:val="28"/>
        </w:rPr>
        <w:t xml:space="preserve"> </w:t>
      </w:r>
      <w:r w:rsidR="0003256A" w:rsidRPr="0003256A">
        <w:rPr>
          <w:iCs/>
          <w:szCs w:val="28"/>
        </w:rPr>
        <w:t>п.2.1</w:t>
      </w:r>
      <w:r w:rsidR="0003256A" w:rsidRPr="0003256A">
        <w:rPr>
          <w:szCs w:val="28"/>
        </w:rPr>
        <w:t xml:space="preserve"> </w:t>
      </w:r>
      <w:r w:rsidR="0003256A" w:rsidRPr="0003256A">
        <w:rPr>
          <w:iCs/>
          <w:szCs w:val="28"/>
        </w:rPr>
        <w:t>Положения о составе и содержании документации по планировке территории, предусматривающей размещение одного или нескольких линейных объектов, утверждённого постановлением Правительства РФ от 12 мая 2017 г. N 564</w:t>
      </w:r>
      <w:r w:rsidR="0003256A">
        <w:rPr>
          <w:iCs/>
          <w:szCs w:val="28"/>
        </w:rPr>
        <w:t>, г</w:t>
      </w:r>
      <w:r w:rsidR="00627298" w:rsidRPr="00627298">
        <w:rPr>
          <w:iCs/>
          <w:szCs w:val="28"/>
        </w:rPr>
        <w:t xml:space="preserve">раницы проекта межевания территории совпадают с внешними границами образуемого </w:t>
      </w:r>
      <w:r w:rsidR="00627298">
        <w:rPr>
          <w:iCs/>
          <w:szCs w:val="28"/>
        </w:rPr>
        <w:t xml:space="preserve">настоящим проектом </w:t>
      </w:r>
      <w:r w:rsidR="00627298" w:rsidRPr="00627298">
        <w:rPr>
          <w:iCs/>
          <w:szCs w:val="28"/>
        </w:rPr>
        <w:t>земельного участка</w:t>
      </w:r>
      <w:r w:rsidR="00627298">
        <w:rPr>
          <w:iCs/>
          <w:szCs w:val="28"/>
        </w:rPr>
        <w:t xml:space="preserve"> </w:t>
      </w:r>
      <w:r w:rsidR="00D43D0B">
        <w:rPr>
          <w:iCs/>
          <w:szCs w:val="28"/>
        </w:rPr>
        <w:t xml:space="preserve">с условным номером </w:t>
      </w:r>
      <w:proofErr w:type="gramStart"/>
      <w:r w:rsidR="00D43D0B">
        <w:rPr>
          <w:iCs/>
          <w:szCs w:val="28"/>
        </w:rPr>
        <w:t>:З</w:t>
      </w:r>
      <w:proofErr w:type="gramEnd"/>
      <w:r w:rsidR="00D43D0B">
        <w:rPr>
          <w:iCs/>
          <w:szCs w:val="28"/>
        </w:rPr>
        <w:t>У1</w:t>
      </w:r>
      <w:r w:rsidR="000A6321">
        <w:rPr>
          <w:iCs/>
          <w:szCs w:val="28"/>
        </w:rPr>
        <w:t>А</w:t>
      </w:r>
      <w:r w:rsidR="00D43D0B">
        <w:rPr>
          <w:iCs/>
          <w:szCs w:val="28"/>
        </w:rPr>
        <w:t xml:space="preserve"> </w:t>
      </w:r>
      <w:r w:rsidR="00627298" w:rsidRPr="00627298">
        <w:rPr>
          <w:iCs/>
          <w:szCs w:val="28"/>
        </w:rPr>
        <w:t>и включают внутренний контур, соответствующий его конфигурации</w:t>
      </w:r>
      <w:r w:rsidR="0003256A">
        <w:rPr>
          <w:iCs/>
          <w:szCs w:val="28"/>
        </w:rPr>
        <w:t>.</w:t>
      </w:r>
      <w:r w:rsidR="00840B0C" w:rsidRPr="00627298">
        <w:rPr>
          <w:szCs w:val="28"/>
        </w:rPr>
        <w:t xml:space="preserve"> </w:t>
      </w:r>
      <w:r w:rsidR="004E52AE" w:rsidRPr="00627298">
        <w:rPr>
          <w:szCs w:val="28"/>
        </w:rPr>
        <w:t xml:space="preserve">Каталог координат границ </w:t>
      </w:r>
      <w:r w:rsidR="00627298">
        <w:rPr>
          <w:szCs w:val="28"/>
        </w:rPr>
        <w:t>проектных работ</w:t>
      </w:r>
      <w:r w:rsidR="004E52AE" w:rsidRPr="00627298">
        <w:rPr>
          <w:szCs w:val="28"/>
        </w:rPr>
        <w:t xml:space="preserve"> представлен</w:t>
      </w:r>
      <w:r w:rsidR="002A195A" w:rsidRPr="00627298">
        <w:rPr>
          <w:szCs w:val="28"/>
        </w:rPr>
        <w:t xml:space="preserve"> </w:t>
      </w:r>
      <w:r w:rsidR="009C796E" w:rsidRPr="00627298">
        <w:rPr>
          <w:szCs w:val="28"/>
        </w:rPr>
        <w:t xml:space="preserve">ниже </w:t>
      </w:r>
      <w:r w:rsidR="002A195A" w:rsidRPr="00627298">
        <w:rPr>
          <w:szCs w:val="28"/>
        </w:rPr>
        <w:t xml:space="preserve">в </w:t>
      </w:r>
      <w:r w:rsidR="00754043" w:rsidRPr="00627298">
        <w:rPr>
          <w:spacing w:val="-12"/>
          <w:kern w:val="28"/>
        </w:rPr>
        <w:t>Приложении Б</w:t>
      </w:r>
      <w:r w:rsidR="009C796E" w:rsidRPr="00627298">
        <w:rPr>
          <w:spacing w:val="-12"/>
          <w:kern w:val="28"/>
        </w:rPr>
        <w:t>.</w:t>
      </w:r>
      <w:r w:rsidR="00754043" w:rsidRPr="00627298">
        <w:rPr>
          <w:szCs w:val="28"/>
        </w:rPr>
        <w:t xml:space="preserve"> </w:t>
      </w:r>
    </w:p>
    <w:p w14:paraId="7290F2D3" w14:textId="0FEE8329" w:rsidR="00C655FA" w:rsidRPr="005938AE" w:rsidRDefault="00316680" w:rsidP="005C161F">
      <w:pPr>
        <w:tabs>
          <w:tab w:val="clear" w:pos="0"/>
          <w:tab w:val="left" w:pos="426"/>
        </w:tabs>
        <w:autoSpaceDE w:val="0"/>
        <w:spacing w:line="240" w:lineRule="auto"/>
        <w:ind w:left="567" w:firstLine="567"/>
        <w:jc w:val="both"/>
        <w:rPr>
          <w:rFonts w:ascii="Times New Roman CYR" w:hAnsi="Times New Roman CYR" w:cs="Times New Roman CYR"/>
          <w:color w:val="C00000"/>
          <w:szCs w:val="28"/>
        </w:rPr>
      </w:pPr>
      <w:r w:rsidRPr="00604C80">
        <w:rPr>
          <w:rFonts w:ascii="Times New Roman CYR" w:hAnsi="Times New Roman CYR" w:cs="Times New Roman CYR"/>
          <w:b/>
          <w:szCs w:val="28"/>
        </w:rPr>
        <w:t>9</w:t>
      </w:r>
      <w:r w:rsidR="002809E9" w:rsidRPr="00604C80">
        <w:rPr>
          <w:rFonts w:ascii="Times New Roman CYR" w:hAnsi="Times New Roman CYR" w:cs="Times New Roman CYR"/>
          <w:b/>
          <w:szCs w:val="28"/>
        </w:rPr>
        <w:t>.</w:t>
      </w:r>
      <w:r w:rsidR="002809E9" w:rsidRPr="00604C80">
        <w:rPr>
          <w:rFonts w:ascii="Times New Roman CYR" w:hAnsi="Times New Roman CYR" w:cs="Times New Roman CYR"/>
          <w:szCs w:val="28"/>
        </w:rPr>
        <w:t xml:space="preserve"> </w:t>
      </w:r>
      <w:r w:rsidR="00440167" w:rsidRPr="00604C80">
        <w:rPr>
          <w:rFonts w:ascii="Times New Roman CYR" w:hAnsi="Times New Roman CYR" w:cs="Times New Roman CYR"/>
          <w:szCs w:val="28"/>
        </w:rPr>
        <w:t xml:space="preserve">Каталоги координат характерных границ территории ПМТ и образуемых земельных участков представлены в системе координат, используемой для ведения </w:t>
      </w:r>
      <w:r w:rsidR="00604C80" w:rsidRPr="00604C80">
        <w:rPr>
          <w:rFonts w:ascii="Times New Roman CYR" w:hAnsi="Times New Roman CYR" w:cs="Times New Roman CYR"/>
          <w:szCs w:val="28"/>
        </w:rPr>
        <w:t>ЕГРН</w:t>
      </w:r>
      <w:r w:rsidR="00440167" w:rsidRPr="00604C80">
        <w:rPr>
          <w:rFonts w:ascii="Times New Roman CYR" w:hAnsi="Times New Roman CYR" w:cs="Times New Roman CYR"/>
          <w:szCs w:val="28"/>
        </w:rPr>
        <w:t xml:space="preserve">. </w:t>
      </w:r>
      <w:r w:rsidR="00604C80">
        <w:t>Координаты характерных точек участков и указанных границ определены в соответствии с требованиями к точности определения</w:t>
      </w:r>
      <w:r w:rsidR="00604C80">
        <w:rPr>
          <w:spacing w:val="40"/>
        </w:rPr>
        <w:t xml:space="preserve"> </w:t>
      </w:r>
      <w:r w:rsidR="00604C80">
        <w:t xml:space="preserve">координат характерных точек границ, установленных Приказом </w:t>
      </w:r>
      <w:proofErr w:type="spellStart"/>
      <w:r w:rsidR="00604C80">
        <w:t>Росреестра</w:t>
      </w:r>
      <w:proofErr w:type="spellEnd"/>
      <w:r w:rsidR="00604C80">
        <w:t xml:space="preserve"> от 23.10.2020 N </w:t>
      </w:r>
      <w:proofErr w:type="gramStart"/>
      <w:r w:rsidR="00604C80">
        <w:t>П</w:t>
      </w:r>
      <w:proofErr w:type="gramEnd"/>
      <w:r w:rsidR="00604C80">
        <w:t xml:space="preserve">/0393 </w:t>
      </w:r>
      <w:r w:rsidR="00604C80" w:rsidRPr="001B286B">
        <w:t>«</w:t>
      </w:r>
      <w:r w:rsidR="00604C80">
        <w:t xml:space="preserve"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</w:r>
      <w:proofErr w:type="spellStart"/>
      <w:r w:rsidR="00604C80">
        <w:t>машино</w:t>
      </w:r>
      <w:proofErr w:type="spellEnd"/>
      <w:r w:rsidR="00604C80">
        <w:t>-места»</w:t>
      </w:r>
      <w:r w:rsidR="00604C80" w:rsidRPr="000D05A6">
        <w:t xml:space="preserve"> (</w:t>
      </w:r>
      <w:r w:rsidR="00604C80">
        <w:t xml:space="preserve">далее - приказ </w:t>
      </w:r>
      <w:proofErr w:type="spellStart"/>
      <w:r w:rsidR="00604C80">
        <w:t>Росреестра</w:t>
      </w:r>
      <w:proofErr w:type="spellEnd"/>
      <w:r w:rsidR="00604C80">
        <w:t xml:space="preserve"> N </w:t>
      </w:r>
      <w:proofErr w:type="gramStart"/>
      <w:r w:rsidR="00604C80">
        <w:t>П</w:t>
      </w:r>
      <w:proofErr w:type="gramEnd"/>
      <w:r w:rsidR="00604C80">
        <w:t>/0393).</w:t>
      </w:r>
    </w:p>
    <w:p w14:paraId="538B692D" w14:textId="77777777" w:rsidR="005E44A5" w:rsidRDefault="005E44A5" w:rsidP="005C161F">
      <w:pPr>
        <w:autoSpaceDE w:val="0"/>
        <w:spacing w:line="240" w:lineRule="auto"/>
        <w:ind w:firstLine="567"/>
        <w:jc w:val="both"/>
        <w:rPr>
          <w:rFonts w:ascii="Times New Roman CYR" w:hAnsi="Times New Roman CYR" w:cs="Times New Roman CYR"/>
          <w:szCs w:val="28"/>
        </w:rPr>
      </w:pPr>
    </w:p>
    <w:p w14:paraId="7D1E619D" w14:textId="5AAFFC86" w:rsidR="00E16D0C" w:rsidRPr="005E44A5" w:rsidRDefault="00DB5FCC" w:rsidP="00DB5FCC">
      <w:pPr>
        <w:pStyle w:val="afb"/>
        <w:tabs>
          <w:tab w:val="clear" w:pos="850"/>
          <w:tab w:val="left" w:pos="4111"/>
        </w:tabs>
        <w:autoSpaceDE w:val="0"/>
        <w:spacing w:line="240" w:lineRule="auto"/>
        <w:ind w:left="567"/>
        <w:jc w:val="center"/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 xml:space="preserve">1. </w:t>
      </w:r>
      <w:r w:rsidR="00E16D0C" w:rsidRPr="005E44A5">
        <w:rPr>
          <w:rFonts w:cs="Times New Roman"/>
          <w:b/>
          <w:bCs/>
          <w:szCs w:val="28"/>
        </w:rPr>
        <w:t>Исходные данные</w:t>
      </w:r>
    </w:p>
    <w:p w14:paraId="1193B27C" w14:textId="77777777" w:rsidR="00E16D0C" w:rsidRPr="00376AC8" w:rsidRDefault="00E16D0C" w:rsidP="005C161F">
      <w:pPr>
        <w:tabs>
          <w:tab w:val="clear" w:pos="850"/>
        </w:tabs>
        <w:autoSpaceDE w:val="0"/>
        <w:spacing w:line="240" w:lineRule="auto"/>
        <w:ind w:left="567" w:firstLine="567"/>
        <w:rPr>
          <w:rFonts w:cs="Times New Roman"/>
          <w:szCs w:val="28"/>
        </w:rPr>
      </w:pPr>
    </w:p>
    <w:p w14:paraId="49DA24E3" w14:textId="2180F171" w:rsidR="005C161F" w:rsidRPr="005C161F" w:rsidRDefault="00C05E73" w:rsidP="00DB5FCC">
      <w:pPr>
        <w:pStyle w:val="afb"/>
        <w:numPr>
          <w:ilvl w:val="0"/>
          <w:numId w:val="2"/>
        </w:numPr>
        <w:tabs>
          <w:tab w:val="clear" w:pos="0"/>
          <w:tab w:val="clear" w:pos="850"/>
          <w:tab w:val="clear" w:pos="1134"/>
          <w:tab w:val="clear" w:pos="1417"/>
          <w:tab w:val="clear" w:pos="1701"/>
          <w:tab w:val="clear" w:pos="1984"/>
          <w:tab w:val="left" w:pos="1418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>
        <w:rPr>
          <w:szCs w:val="28"/>
        </w:rPr>
        <w:t xml:space="preserve">Изменения в проект планировки и проект межевания территории по улицам Лейтенанта Шмидта, Максима Горького, парковой зоны в районе планетария и для реконструкции линейного объекта – автодороги по </w:t>
      </w:r>
      <w:r w:rsidR="00DB5FCC">
        <w:rPr>
          <w:szCs w:val="28"/>
        </w:rPr>
        <w:t xml:space="preserve">                   </w:t>
      </w:r>
      <w:r>
        <w:rPr>
          <w:szCs w:val="28"/>
        </w:rPr>
        <w:t xml:space="preserve">ул. Анатолия Сергеева от ул. Дантона до ул. Костина в Кировском районе </w:t>
      </w:r>
      <w:r w:rsidR="00DB5FCC">
        <w:rPr>
          <w:szCs w:val="28"/>
        </w:rPr>
        <w:t xml:space="preserve">           </w:t>
      </w:r>
      <w:r>
        <w:rPr>
          <w:szCs w:val="28"/>
        </w:rPr>
        <w:t>г. Астрахани (проект планировки территории), подготовленный Исполнителем работ</w:t>
      </w:r>
      <w:r w:rsidR="00D4384A" w:rsidRPr="00D4384A">
        <w:rPr>
          <w:rFonts w:cs="Times New Roman"/>
          <w:spacing w:val="-10"/>
          <w:kern w:val="28"/>
          <w:szCs w:val="28"/>
        </w:rPr>
        <w:t>;</w:t>
      </w:r>
    </w:p>
    <w:p w14:paraId="6D053173" w14:textId="5173FCF6" w:rsidR="00D4384A" w:rsidRPr="00BE2298" w:rsidRDefault="005C161F" w:rsidP="00DB5FCC">
      <w:pPr>
        <w:pStyle w:val="afb"/>
        <w:numPr>
          <w:ilvl w:val="0"/>
          <w:numId w:val="2"/>
        </w:numPr>
        <w:tabs>
          <w:tab w:val="clear" w:pos="850"/>
          <w:tab w:val="clear" w:pos="1134"/>
          <w:tab w:val="clear" w:pos="1417"/>
          <w:tab w:val="clear" w:pos="1701"/>
          <w:tab w:val="clear" w:pos="1984"/>
          <w:tab w:val="left" w:pos="1418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proofErr w:type="gramStart"/>
      <w:r w:rsidRPr="00DB5FCC">
        <w:rPr>
          <w:rFonts w:cs="Times New Roman"/>
          <w:spacing w:val="-10"/>
          <w:kern w:val="28"/>
          <w:szCs w:val="28"/>
        </w:rPr>
        <w:lastRenderedPageBreak/>
        <w:t xml:space="preserve">Проект планировки территории и проект межевания территории по улицам Лейтенанта Шмидта, Максима Горького, парковой зоны в районе планетария </w:t>
      </w:r>
      <w:r w:rsidR="00DB5FCC" w:rsidRPr="00DB5FCC">
        <w:rPr>
          <w:rFonts w:cs="Times New Roman"/>
          <w:spacing w:val="-10"/>
          <w:kern w:val="28"/>
          <w:szCs w:val="28"/>
        </w:rPr>
        <w:t xml:space="preserve">и для реконструкции линейного объекта — автодороги по ул. Анатолия Сергеева от </w:t>
      </w:r>
      <w:r w:rsidR="001B5086">
        <w:rPr>
          <w:rFonts w:cs="Times New Roman"/>
          <w:spacing w:val="-10"/>
          <w:kern w:val="28"/>
          <w:szCs w:val="28"/>
        </w:rPr>
        <w:t xml:space="preserve">              </w:t>
      </w:r>
      <w:r w:rsidR="00DB5FCC" w:rsidRPr="00DB5FCC">
        <w:rPr>
          <w:rFonts w:cs="Times New Roman"/>
          <w:spacing w:val="-10"/>
          <w:kern w:val="28"/>
          <w:szCs w:val="28"/>
        </w:rPr>
        <w:t>ул. Дантона до ул. Костина в Кировском районе г. Астрахани, утверждённые распоряжением а</w:t>
      </w:r>
      <w:r w:rsidRPr="00DB5FCC">
        <w:rPr>
          <w:rFonts w:cs="Times New Roman"/>
          <w:spacing w:val="-10"/>
          <w:kern w:val="28"/>
          <w:szCs w:val="28"/>
        </w:rPr>
        <w:t>дминистраци</w:t>
      </w:r>
      <w:r w:rsidR="00DB5FCC" w:rsidRPr="00DB5FCC">
        <w:rPr>
          <w:rFonts w:cs="Times New Roman"/>
          <w:spacing w:val="-10"/>
          <w:kern w:val="28"/>
          <w:szCs w:val="28"/>
        </w:rPr>
        <w:t>и</w:t>
      </w:r>
      <w:r w:rsidRPr="00DB5FCC">
        <w:rPr>
          <w:rFonts w:cs="Times New Roman"/>
          <w:spacing w:val="-10"/>
          <w:kern w:val="28"/>
          <w:szCs w:val="28"/>
        </w:rPr>
        <w:t xml:space="preserve"> муниципального образования «Город Астрахань»</w:t>
      </w:r>
      <w:r w:rsidR="00DB5FCC" w:rsidRPr="00DB5FCC">
        <w:rPr>
          <w:rFonts w:cs="Times New Roman"/>
          <w:spacing w:val="-10"/>
          <w:kern w:val="28"/>
          <w:szCs w:val="28"/>
        </w:rPr>
        <w:t xml:space="preserve"> от </w:t>
      </w:r>
      <w:r w:rsidRPr="00DB5FCC">
        <w:rPr>
          <w:rFonts w:cs="Times New Roman"/>
          <w:spacing w:val="-10"/>
          <w:kern w:val="28"/>
          <w:szCs w:val="28"/>
        </w:rPr>
        <w:t>21</w:t>
      </w:r>
      <w:r w:rsidR="00DB5FCC" w:rsidRPr="00DB5FCC">
        <w:rPr>
          <w:rFonts w:cs="Times New Roman"/>
          <w:spacing w:val="-10"/>
          <w:kern w:val="28"/>
          <w:szCs w:val="28"/>
        </w:rPr>
        <w:t>.01.</w:t>
      </w:r>
      <w:r w:rsidRPr="00DB5FCC">
        <w:rPr>
          <w:rFonts w:cs="Times New Roman"/>
          <w:spacing w:val="-10"/>
          <w:kern w:val="28"/>
          <w:szCs w:val="28"/>
        </w:rPr>
        <w:t>2022 г</w:t>
      </w:r>
      <w:r w:rsidR="00DB5FCC" w:rsidRPr="00DB5FCC">
        <w:rPr>
          <w:rFonts w:cs="Times New Roman"/>
          <w:spacing w:val="-10"/>
          <w:kern w:val="28"/>
          <w:szCs w:val="28"/>
        </w:rPr>
        <w:t>. N</w:t>
      </w:r>
      <w:r w:rsidRPr="00DB5FCC">
        <w:rPr>
          <w:rFonts w:cs="Times New Roman"/>
          <w:spacing w:val="-10"/>
          <w:kern w:val="28"/>
          <w:szCs w:val="28"/>
        </w:rPr>
        <w:t xml:space="preserve"> 88-р</w:t>
      </w:r>
      <w:r w:rsidR="00DB5FCC">
        <w:rPr>
          <w:rFonts w:cs="Times New Roman"/>
          <w:spacing w:val="-10"/>
          <w:kern w:val="28"/>
          <w:szCs w:val="28"/>
        </w:rPr>
        <w:t>;</w:t>
      </w:r>
      <w:proofErr w:type="gramEnd"/>
    </w:p>
    <w:p w14:paraId="4E54713D" w14:textId="09A740E3" w:rsidR="00BE2298" w:rsidRDefault="00BE2298" w:rsidP="006E49F0">
      <w:pPr>
        <w:pStyle w:val="afb"/>
        <w:numPr>
          <w:ilvl w:val="0"/>
          <w:numId w:val="2"/>
        </w:numPr>
        <w:tabs>
          <w:tab w:val="clear" w:pos="850"/>
          <w:tab w:val="clear" w:pos="1134"/>
          <w:tab w:val="clear" w:pos="1417"/>
          <w:tab w:val="clear" w:pos="1701"/>
          <w:tab w:val="clear" w:pos="1984"/>
          <w:tab w:val="left" w:pos="1418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 w:rsidRPr="00BE2298">
        <w:rPr>
          <w:rFonts w:ascii="Times New Roman CYR" w:hAnsi="Times New Roman CYR" w:cs="Times New Roman CYR"/>
          <w:spacing w:val="-10"/>
        </w:rPr>
        <w:t>Документаци</w:t>
      </w:r>
      <w:r w:rsidR="001961A5">
        <w:rPr>
          <w:rFonts w:ascii="Times New Roman CYR" w:hAnsi="Times New Roman CYR" w:cs="Times New Roman CYR"/>
          <w:spacing w:val="-10"/>
        </w:rPr>
        <w:t>я</w:t>
      </w:r>
      <w:r w:rsidRPr="00BE2298">
        <w:rPr>
          <w:rFonts w:ascii="Times New Roman CYR" w:hAnsi="Times New Roman CYR" w:cs="Times New Roman CYR"/>
          <w:spacing w:val="-10"/>
        </w:rPr>
        <w:t xml:space="preserve"> по внесению изменений в проект планировки и межевания территории в границах улиц </w:t>
      </w:r>
      <w:proofErr w:type="spellStart"/>
      <w:r w:rsidRPr="00BE2298">
        <w:rPr>
          <w:rFonts w:ascii="Times New Roman CYR" w:hAnsi="Times New Roman CYR" w:cs="Times New Roman CYR"/>
          <w:spacing w:val="-10"/>
        </w:rPr>
        <w:t>Энзелийской</w:t>
      </w:r>
      <w:proofErr w:type="spellEnd"/>
      <w:r w:rsidRPr="00BE2298">
        <w:rPr>
          <w:rFonts w:ascii="Times New Roman CYR" w:hAnsi="Times New Roman CYR" w:cs="Times New Roman CYR"/>
          <w:spacing w:val="-10"/>
        </w:rPr>
        <w:t xml:space="preserve">, Адмиралтейской, Наб. </w:t>
      </w:r>
      <w:proofErr w:type="spellStart"/>
      <w:r w:rsidRPr="00BE2298">
        <w:rPr>
          <w:rFonts w:ascii="Times New Roman CYR" w:hAnsi="Times New Roman CYR" w:cs="Times New Roman CYR"/>
          <w:spacing w:val="-10"/>
        </w:rPr>
        <w:t>Прив</w:t>
      </w:r>
      <w:proofErr w:type="spellEnd"/>
      <w:r w:rsidRPr="00BE2298">
        <w:rPr>
          <w:rFonts w:ascii="Times New Roman CYR" w:hAnsi="Times New Roman CYR" w:cs="Times New Roman CYR"/>
          <w:spacing w:val="-10"/>
        </w:rPr>
        <w:t>. затона, Костина, набережной р. Волги в Кировском районе</w:t>
      </w:r>
      <w:r w:rsidR="001961A5">
        <w:rPr>
          <w:rFonts w:ascii="Times New Roman CYR" w:hAnsi="Times New Roman CYR" w:cs="Times New Roman CYR"/>
          <w:spacing w:val="-10"/>
        </w:rPr>
        <w:t xml:space="preserve">, утверждённая распоряжением </w:t>
      </w:r>
      <w:r w:rsidR="001961A5" w:rsidRPr="00DB5FCC">
        <w:rPr>
          <w:rFonts w:cs="Times New Roman"/>
          <w:spacing w:val="-10"/>
          <w:kern w:val="28"/>
          <w:szCs w:val="28"/>
        </w:rPr>
        <w:t>администрации муниципального образования «Город Астрахань» от</w:t>
      </w:r>
      <w:r w:rsidR="001961A5">
        <w:rPr>
          <w:rFonts w:cs="Times New Roman"/>
          <w:spacing w:val="-10"/>
          <w:kern w:val="28"/>
          <w:szCs w:val="28"/>
        </w:rPr>
        <w:t xml:space="preserve"> 27.02.2023 г.        N 246-р;</w:t>
      </w:r>
      <w:r w:rsidR="001961A5">
        <w:rPr>
          <w:rFonts w:ascii="Times New Roman CYR" w:hAnsi="Times New Roman CYR" w:cs="Times New Roman CYR"/>
          <w:spacing w:val="-10"/>
        </w:rPr>
        <w:t xml:space="preserve"> </w:t>
      </w:r>
    </w:p>
    <w:p w14:paraId="732BD655" w14:textId="70EA1191" w:rsidR="00EB1F75" w:rsidRPr="00BE2298" w:rsidRDefault="00EB1F75" w:rsidP="006E49F0">
      <w:pPr>
        <w:pStyle w:val="afb"/>
        <w:numPr>
          <w:ilvl w:val="0"/>
          <w:numId w:val="2"/>
        </w:numPr>
        <w:tabs>
          <w:tab w:val="clear" w:pos="850"/>
          <w:tab w:val="clear" w:pos="1134"/>
          <w:tab w:val="clear" w:pos="1417"/>
          <w:tab w:val="clear" w:pos="1701"/>
          <w:tab w:val="clear" w:pos="1984"/>
          <w:tab w:val="left" w:pos="1418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pacing w:val="-10"/>
        </w:rPr>
      </w:pPr>
      <w:r>
        <w:rPr>
          <w:rFonts w:ascii="Times New Roman CYR" w:hAnsi="Times New Roman CYR" w:cs="Times New Roman CYR"/>
          <w:spacing w:val="-10"/>
        </w:rPr>
        <w:t>П</w:t>
      </w:r>
      <w:r w:rsidRPr="00EB1F75">
        <w:rPr>
          <w:rFonts w:ascii="Times New Roman CYR" w:hAnsi="Times New Roman CYR" w:cs="Times New Roman CYR"/>
          <w:spacing w:val="-10"/>
        </w:rPr>
        <w:t>роект «Благоустройство и воссоздание архитектурного облика ул. Максима Горького, ул. Анатолия Сергеева и Бульварного переулка» в границах территории историко-культурного комплекса «Коса»</w:t>
      </w:r>
      <w:r>
        <w:rPr>
          <w:rFonts w:ascii="Times New Roman CYR" w:hAnsi="Times New Roman CYR" w:cs="Times New Roman CYR"/>
          <w:spacing w:val="-10"/>
        </w:rPr>
        <w:t>;</w:t>
      </w:r>
    </w:p>
    <w:p w14:paraId="53CF0543" w14:textId="791F3CC1" w:rsidR="00161141" w:rsidRPr="006D2530" w:rsidRDefault="00AD101A" w:rsidP="006E49F0">
      <w:pPr>
        <w:numPr>
          <w:ilvl w:val="0"/>
          <w:numId w:val="2"/>
        </w:num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567" w:firstLine="567"/>
        <w:jc w:val="both"/>
      </w:pPr>
      <w:r>
        <w:t>В</w:t>
      </w:r>
      <w:r w:rsidR="00E16D0C" w:rsidRPr="00414092">
        <w:t xml:space="preserve">ыписки </w:t>
      </w:r>
      <w:r>
        <w:t xml:space="preserve">из </w:t>
      </w:r>
      <w:r w:rsidR="00BF4235">
        <w:t>ЕГРН</w:t>
      </w:r>
      <w:r>
        <w:t xml:space="preserve"> об объекте недвижимости</w:t>
      </w:r>
      <w:r w:rsidR="00E16D0C" w:rsidRPr="00414092">
        <w:t>:</w:t>
      </w:r>
      <w:r w:rsidR="00186CEF">
        <w:t xml:space="preserve"> </w:t>
      </w:r>
      <w:r w:rsidR="007E1127" w:rsidRPr="00161141">
        <w:rPr>
          <w:rFonts w:cs="Times New Roman"/>
        </w:rPr>
        <w:t>N</w:t>
      </w:r>
      <w:r w:rsidR="00161141" w:rsidRPr="00161141">
        <w:rPr>
          <w:rFonts w:cs="Times New Roman"/>
          <w:lang w:eastAsia="en-US" w:bidi="ar-SA"/>
        </w:rPr>
        <w:t xml:space="preserve"> КУВИ-001/2025-121162114</w:t>
      </w:r>
      <w:r w:rsidR="00161141">
        <w:rPr>
          <w:rFonts w:cs="Times New Roman"/>
          <w:lang w:eastAsia="en-US" w:bidi="ar-SA"/>
        </w:rPr>
        <w:t xml:space="preserve"> от </w:t>
      </w:r>
      <w:r w:rsidR="00161141" w:rsidRPr="00161141">
        <w:rPr>
          <w:rFonts w:cs="Times New Roman"/>
          <w:lang w:eastAsia="en-US" w:bidi="ar-SA"/>
        </w:rPr>
        <w:t>10.06.2025г</w:t>
      </w:r>
      <w:r w:rsidR="00020153">
        <w:rPr>
          <w:rFonts w:cs="Times New Roman"/>
          <w:lang w:eastAsia="en-US" w:bidi="ar-SA"/>
        </w:rPr>
        <w:t>.</w:t>
      </w:r>
      <w:r w:rsidR="00B71497">
        <w:rPr>
          <w:rFonts w:cs="Times New Roman"/>
          <w:lang w:eastAsia="en-US" w:bidi="ar-SA"/>
        </w:rPr>
        <w:t>;</w:t>
      </w:r>
      <w:r w:rsidR="00020153">
        <w:rPr>
          <w:rFonts w:cs="Times New Roman"/>
          <w:lang w:eastAsia="en-US" w:bidi="ar-SA"/>
        </w:rPr>
        <w:t xml:space="preserve"> </w:t>
      </w:r>
      <w:r w:rsidR="00020153" w:rsidRPr="00161141">
        <w:rPr>
          <w:rFonts w:cs="Times New Roman"/>
        </w:rPr>
        <w:t>N</w:t>
      </w:r>
      <w:r w:rsidR="00335346" w:rsidRPr="00161141">
        <w:rPr>
          <w:rFonts w:cs="Times New Roman"/>
        </w:rPr>
        <w:t>N</w:t>
      </w:r>
      <w:r w:rsidR="00020153" w:rsidRPr="00020153">
        <w:rPr>
          <w:rFonts w:cs="Times New Roman"/>
          <w:lang w:eastAsia="en-US" w:bidi="ar-SA"/>
        </w:rPr>
        <w:t xml:space="preserve"> КУВИ-001/2025-138291322</w:t>
      </w:r>
      <w:r w:rsidR="00335346">
        <w:rPr>
          <w:rFonts w:cs="Times New Roman"/>
          <w:lang w:eastAsia="en-US" w:bidi="ar-SA"/>
        </w:rPr>
        <w:t>,</w:t>
      </w:r>
      <w:r w:rsidR="00335346" w:rsidRPr="00335346">
        <w:t xml:space="preserve"> </w:t>
      </w:r>
      <w:r w:rsidR="00335346" w:rsidRPr="00335346">
        <w:rPr>
          <w:rFonts w:cs="Times New Roman"/>
          <w:lang w:eastAsia="en-US" w:bidi="ar-SA"/>
        </w:rPr>
        <w:t>КУВИ-001/2025-138307694</w:t>
      </w:r>
      <w:r w:rsidR="00020153">
        <w:rPr>
          <w:rFonts w:cs="Times New Roman"/>
          <w:lang w:eastAsia="en-US" w:bidi="ar-SA"/>
        </w:rPr>
        <w:t xml:space="preserve"> от </w:t>
      </w:r>
      <w:r w:rsidR="00020153" w:rsidRPr="006D2530">
        <w:rPr>
          <w:rFonts w:cs="Times New Roman"/>
          <w:lang w:eastAsia="en-US" w:bidi="ar-SA"/>
        </w:rPr>
        <w:t>11.07.2025г.</w:t>
      </w:r>
      <w:r w:rsidR="006D2530" w:rsidRPr="006D2530">
        <w:rPr>
          <w:rFonts w:cs="Times New Roman"/>
          <w:lang w:eastAsia="en-US" w:bidi="ar-SA"/>
        </w:rPr>
        <w:t xml:space="preserve">; </w:t>
      </w:r>
      <w:r w:rsidR="006D2530" w:rsidRPr="00161141">
        <w:rPr>
          <w:rFonts w:cs="Times New Roman"/>
        </w:rPr>
        <w:t>N</w:t>
      </w:r>
      <w:r w:rsidR="006D2530">
        <w:rPr>
          <w:rFonts w:cs="Times New Roman"/>
        </w:rPr>
        <w:t xml:space="preserve"> </w:t>
      </w:r>
      <w:r w:rsidR="006D2530" w:rsidRPr="00020153">
        <w:rPr>
          <w:rFonts w:cs="Times New Roman"/>
          <w:lang w:eastAsia="en-US" w:bidi="ar-SA"/>
        </w:rPr>
        <w:t>КУВИ-001/2025-1</w:t>
      </w:r>
      <w:r w:rsidR="006D2530">
        <w:rPr>
          <w:rFonts w:cs="Times New Roman"/>
          <w:lang w:eastAsia="en-US" w:bidi="ar-SA"/>
        </w:rPr>
        <w:t>4</w:t>
      </w:r>
      <w:r w:rsidR="006D2530" w:rsidRPr="00020153">
        <w:rPr>
          <w:rFonts w:cs="Times New Roman"/>
          <w:lang w:eastAsia="en-US" w:bidi="ar-SA"/>
        </w:rPr>
        <w:t>38</w:t>
      </w:r>
      <w:r w:rsidR="006D2530">
        <w:rPr>
          <w:rFonts w:cs="Times New Roman"/>
          <w:lang w:eastAsia="en-US" w:bidi="ar-SA"/>
        </w:rPr>
        <w:t>82341 от 23.07.2025г.</w:t>
      </w:r>
    </w:p>
    <w:p w14:paraId="2FBD4D74" w14:textId="19047029" w:rsidR="00E16D0C" w:rsidRPr="00677E2C" w:rsidRDefault="00F704E4" w:rsidP="006E49F0">
      <w:pPr>
        <w:numPr>
          <w:ilvl w:val="0"/>
          <w:numId w:val="2"/>
        </w:num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567" w:firstLine="567"/>
        <w:jc w:val="both"/>
      </w:pPr>
      <w:r w:rsidRPr="00161141">
        <w:rPr>
          <w:rFonts w:cs="Times New Roman"/>
          <w:szCs w:val="28"/>
        </w:rPr>
        <w:t xml:space="preserve"> </w:t>
      </w:r>
      <w:r w:rsidR="00AD101A" w:rsidRPr="00161141">
        <w:rPr>
          <w:rFonts w:cs="Times New Roman"/>
          <w:szCs w:val="28"/>
        </w:rPr>
        <w:t>Э</w:t>
      </w:r>
      <w:r w:rsidR="00E16D0C" w:rsidRPr="00161141">
        <w:rPr>
          <w:rFonts w:cs="Times New Roman"/>
          <w:szCs w:val="28"/>
        </w:rPr>
        <w:t xml:space="preserve">лектронные копии планшетов принятой номенклатуры: </w:t>
      </w:r>
      <w:r w:rsidR="00A81326">
        <w:rPr>
          <w:rFonts w:cs="Times New Roman"/>
          <w:szCs w:val="28"/>
        </w:rPr>
        <w:t>158</w:t>
      </w:r>
      <w:r w:rsidR="005364C1" w:rsidRPr="00161141">
        <w:rPr>
          <w:rFonts w:cs="Times New Roman"/>
          <w:szCs w:val="28"/>
        </w:rPr>
        <w:t>-</w:t>
      </w:r>
      <w:r w:rsidR="00A81326">
        <w:rPr>
          <w:rFonts w:cs="Times New Roman"/>
          <w:szCs w:val="28"/>
        </w:rPr>
        <w:t>05</w:t>
      </w:r>
      <w:r w:rsidR="005364C1" w:rsidRPr="00161141">
        <w:rPr>
          <w:rFonts w:cs="Times New Roman"/>
          <w:szCs w:val="28"/>
        </w:rPr>
        <w:t xml:space="preserve">, </w:t>
      </w:r>
      <w:r w:rsidR="00A81326">
        <w:rPr>
          <w:rFonts w:cs="Times New Roman"/>
          <w:szCs w:val="28"/>
        </w:rPr>
        <w:t>1</w:t>
      </w:r>
      <w:r w:rsidR="005364C1" w:rsidRPr="00161141">
        <w:rPr>
          <w:rFonts w:cs="Times New Roman"/>
          <w:szCs w:val="28"/>
        </w:rPr>
        <w:t xml:space="preserve">2, </w:t>
      </w:r>
      <w:r w:rsidR="00A81326">
        <w:rPr>
          <w:rFonts w:cs="Times New Roman"/>
          <w:szCs w:val="28"/>
        </w:rPr>
        <w:t>1</w:t>
      </w:r>
      <w:r w:rsidR="005364C1" w:rsidRPr="00161141">
        <w:rPr>
          <w:rFonts w:cs="Times New Roman"/>
          <w:szCs w:val="28"/>
        </w:rPr>
        <w:t>3</w:t>
      </w:r>
      <w:r w:rsidR="00982D38" w:rsidRPr="00161141">
        <w:rPr>
          <w:rFonts w:cs="Times New Roman"/>
          <w:szCs w:val="28"/>
        </w:rPr>
        <w:t>,</w:t>
      </w:r>
      <w:r w:rsidR="00E16D0C" w:rsidRPr="00161141">
        <w:rPr>
          <w:rFonts w:cs="Times New Roman"/>
        </w:rPr>
        <w:t xml:space="preserve"> </w:t>
      </w:r>
      <w:r w:rsidR="007B4B6A" w:rsidRPr="00161141">
        <w:rPr>
          <w:rFonts w:cs="Times New Roman"/>
          <w:szCs w:val="28"/>
        </w:rPr>
        <w:t xml:space="preserve">обновленные различными организациями в разные годы. Последнее обновление выполнено </w:t>
      </w:r>
      <w:r w:rsidR="007B4B6A" w:rsidRPr="00161141">
        <w:rPr>
          <w:rFonts w:eastAsia="Times New Roman" w:cs="Times New Roman"/>
          <w:kern w:val="0"/>
          <w:szCs w:val="28"/>
          <w:lang w:eastAsia="ru-RU" w:bidi="ar-SA"/>
        </w:rPr>
        <w:t>в</w:t>
      </w:r>
      <w:r w:rsidR="007B4B6A" w:rsidRPr="00161141">
        <w:rPr>
          <w:rFonts w:eastAsia="Times New Roman" w:cs="Times New Roman"/>
          <w:color w:val="FF0000"/>
          <w:kern w:val="0"/>
          <w:szCs w:val="28"/>
          <w:lang w:eastAsia="ru-RU" w:bidi="ar-SA"/>
        </w:rPr>
        <w:t xml:space="preserve"> </w:t>
      </w:r>
      <w:r w:rsidR="007B4B6A" w:rsidRPr="00161141">
        <w:rPr>
          <w:rFonts w:eastAsia="Times New Roman" w:cs="Times New Roman"/>
          <w:kern w:val="0"/>
          <w:szCs w:val="28"/>
          <w:lang w:eastAsia="ru-RU" w:bidi="ar-SA"/>
        </w:rPr>
        <w:t>202</w:t>
      </w:r>
      <w:r w:rsidR="005364C1" w:rsidRPr="00161141">
        <w:rPr>
          <w:rFonts w:eastAsia="Times New Roman" w:cs="Times New Roman"/>
          <w:kern w:val="0"/>
          <w:szCs w:val="28"/>
          <w:lang w:eastAsia="ru-RU" w:bidi="ar-SA"/>
        </w:rPr>
        <w:t>5</w:t>
      </w:r>
      <w:r w:rsidR="007B4B6A" w:rsidRPr="00161141">
        <w:rPr>
          <w:rFonts w:eastAsia="Times New Roman" w:cs="Times New Roman"/>
          <w:color w:val="FF0000"/>
          <w:kern w:val="0"/>
          <w:szCs w:val="28"/>
          <w:lang w:eastAsia="ru-RU" w:bidi="ar-SA"/>
        </w:rPr>
        <w:t xml:space="preserve"> </w:t>
      </w:r>
      <w:r w:rsidR="007B4B6A" w:rsidRPr="00161141">
        <w:rPr>
          <w:rFonts w:eastAsia="Times New Roman" w:cs="Times New Roman"/>
          <w:kern w:val="0"/>
          <w:szCs w:val="28"/>
          <w:lang w:eastAsia="ru-RU" w:bidi="ar-SA"/>
        </w:rPr>
        <w:t>г</w:t>
      </w:r>
      <w:r w:rsidR="00A81326">
        <w:rPr>
          <w:rFonts w:eastAsia="Times New Roman" w:cs="Times New Roman"/>
          <w:kern w:val="0"/>
          <w:szCs w:val="28"/>
          <w:lang w:eastAsia="ru-RU" w:bidi="ar-SA"/>
        </w:rPr>
        <w:t>оду</w:t>
      </w:r>
      <w:r w:rsidR="007B4B6A" w:rsidRPr="00161141">
        <w:rPr>
          <w:rFonts w:cs="Times New Roman"/>
          <w:szCs w:val="28"/>
        </w:rPr>
        <w:t xml:space="preserve"> </w:t>
      </w:r>
      <w:r w:rsidR="00E16D0C" w:rsidRPr="00161141">
        <w:rPr>
          <w:rFonts w:cs="Times New Roman"/>
          <w:szCs w:val="28"/>
        </w:rPr>
        <w:t>(масштаб 1:500</w:t>
      </w:r>
      <w:r w:rsidR="0008416D" w:rsidRPr="00161141">
        <w:rPr>
          <w:rFonts w:cs="Times New Roman"/>
          <w:szCs w:val="28"/>
        </w:rPr>
        <w:t>,</w:t>
      </w:r>
      <w:r w:rsidR="00E16D0C" w:rsidRPr="00161141">
        <w:rPr>
          <w:rFonts w:cs="Times New Roman"/>
          <w:szCs w:val="28"/>
        </w:rPr>
        <w:t xml:space="preserve"> </w:t>
      </w:r>
      <w:r w:rsidR="00E16D0C" w:rsidRPr="00161141">
        <w:rPr>
          <w:rFonts w:cs="Times New Roman"/>
        </w:rPr>
        <w:t>система координат - местная г. Астрахани, система высот – Балтийская, 77г.)</w:t>
      </w:r>
      <w:r w:rsidR="00AD101A" w:rsidRPr="00161141">
        <w:rPr>
          <w:rFonts w:cs="Times New Roman"/>
          <w:szCs w:val="28"/>
        </w:rPr>
        <w:t>.</w:t>
      </w:r>
      <w:r w:rsidR="00E16D0C" w:rsidRPr="00161141">
        <w:rPr>
          <w:rFonts w:cs="Times New Roman"/>
          <w:szCs w:val="28"/>
        </w:rPr>
        <w:t xml:space="preserve"> </w:t>
      </w:r>
    </w:p>
    <w:p w14:paraId="0C512B64" w14:textId="6326A7B9" w:rsidR="00E16D0C" w:rsidRPr="00505066" w:rsidRDefault="00E16D0C" w:rsidP="005C161F">
      <w:pPr>
        <w:numPr>
          <w:ilvl w:val="0"/>
          <w:numId w:val="2"/>
        </w:numPr>
        <w:tabs>
          <w:tab w:val="clear" w:pos="850"/>
          <w:tab w:val="clear" w:pos="1134"/>
        </w:tabs>
        <w:autoSpaceDE w:val="0"/>
        <w:spacing w:line="240" w:lineRule="auto"/>
        <w:ind w:left="567" w:firstLine="567"/>
        <w:jc w:val="both"/>
      </w:pPr>
      <w:proofErr w:type="gramStart"/>
      <w:r w:rsidRPr="00376AC8">
        <w:rPr>
          <w:rFonts w:cs="Times New Roman"/>
          <w:szCs w:val="28"/>
        </w:rPr>
        <w:t>Правила землепользования и застройки муниципального образования                    «Город</w:t>
      </w:r>
      <w:r w:rsidR="0008416D">
        <w:rPr>
          <w:rFonts w:cs="Times New Roman"/>
          <w:szCs w:val="28"/>
        </w:rPr>
        <w:t>ской округ город</w:t>
      </w:r>
      <w:r w:rsidRPr="00376AC8">
        <w:rPr>
          <w:rFonts w:cs="Times New Roman"/>
          <w:szCs w:val="28"/>
        </w:rPr>
        <w:t xml:space="preserve"> Астрахань»</w:t>
      </w:r>
      <w:r>
        <w:rPr>
          <w:rFonts w:cs="Times New Roman"/>
          <w:szCs w:val="28"/>
        </w:rPr>
        <w:t xml:space="preserve"> (далее – ПЗЗ</w:t>
      </w:r>
      <w:r w:rsidR="004A6423">
        <w:rPr>
          <w:rFonts w:cs="Times New Roman"/>
          <w:szCs w:val="28"/>
        </w:rPr>
        <w:t xml:space="preserve"> МО </w:t>
      </w:r>
      <w:r w:rsidR="004A6423" w:rsidRPr="00376AC8">
        <w:rPr>
          <w:rFonts w:cs="Times New Roman"/>
          <w:szCs w:val="28"/>
        </w:rPr>
        <w:t>«Город</w:t>
      </w:r>
      <w:r w:rsidR="004A6423">
        <w:rPr>
          <w:rFonts w:cs="Times New Roman"/>
          <w:szCs w:val="28"/>
        </w:rPr>
        <w:t>ской округ город</w:t>
      </w:r>
      <w:r w:rsidR="004A6423" w:rsidRPr="00376AC8">
        <w:rPr>
          <w:rFonts w:cs="Times New Roman"/>
          <w:szCs w:val="28"/>
        </w:rPr>
        <w:t xml:space="preserve"> Астрахань»</w:t>
      </w:r>
      <w:r>
        <w:rPr>
          <w:rFonts w:cs="Times New Roman"/>
          <w:szCs w:val="28"/>
        </w:rPr>
        <w:t>)</w:t>
      </w:r>
      <w:r w:rsidRPr="00376AC8">
        <w:rPr>
          <w:rFonts w:cs="Times New Roman"/>
          <w:szCs w:val="28"/>
        </w:rPr>
        <w:t xml:space="preserve">, утвержденные решением Городской Думы муниципального образования «Город Астрахань» </w:t>
      </w:r>
      <w:r>
        <w:rPr>
          <w:rFonts w:cs="Times New Roman"/>
          <w:szCs w:val="28"/>
        </w:rPr>
        <w:t xml:space="preserve">от </w:t>
      </w:r>
      <w:r w:rsidRPr="00B51783">
        <w:rPr>
          <w:rFonts w:cs="Times New Roman"/>
          <w:bCs/>
          <w:szCs w:val="28"/>
        </w:rPr>
        <w:t>16.07.2020 № 69</w:t>
      </w:r>
      <w:r w:rsidR="00B441C6">
        <w:rPr>
          <w:rFonts w:cs="Times New Roman"/>
          <w:bCs/>
          <w:szCs w:val="28"/>
        </w:rPr>
        <w:t>, с изменениями, внес</w:t>
      </w:r>
      <w:r w:rsidR="00955831">
        <w:rPr>
          <w:rFonts w:cs="Times New Roman"/>
          <w:bCs/>
          <w:szCs w:val="28"/>
        </w:rPr>
        <w:t>ё</w:t>
      </w:r>
      <w:r w:rsidR="00B441C6">
        <w:rPr>
          <w:rFonts w:cs="Times New Roman"/>
          <w:bCs/>
          <w:szCs w:val="28"/>
        </w:rPr>
        <w:t>нными решениями</w:t>
      </w:r>
      <w:r w:rsidR="00A70D76">
        <w:rPr>
          <w:rFonts w:cs="Times New Roman"/>
          <w:bCs/>
          <w:szCs w:val="28"/>
        </w:rPr>
        <w:t xml:space="preserve"> Городской Думы МО «Город Астрахань» от 21.04.2022 №</w:t>
      </w:r>
      <w:r w:rsidR="0008416D">
        <w:rPr>
          <w:rFonts w:cs="Times New Roman"/>
          <w:bCs/>
          <w:szCs w:val="28"/>
        </w:rPr>
        <w:t xml:space="preserve"> </w:t>
      </w:r>
      <w:r w:rsidR="00A70D76">
        <w:rPr>
          <w:rFonts w:cs="Times New Roman"/>
          <w:bCs/>
          <w:szCs w:val="28"/>
        </w:rPr>
        <w:t>25, от 22.09.2022 №</w:t>
      </w:r>
      <w:r w:rsidR="0008416D">
        <w:rPr>
          <w:rFonts w:cs="Times New Roman"/>
          <w:bCs/>
          <w:szCs w:val="28"/>
        </w:rPr>
        <w:t xml:space="preserve"> </w:t>
      </w:r>
      <w:r w:rsidR="00A70D76">
        <w:rPr>
          <w:rFonts w:cs="Times New Roman"/>
          <w:bCs/>
          <w:szCs w:val="28"/>
        </w:rPr>
        <w:t>111, постановлением министерства имущественных и градостроительных отношений Астраханской области от 19.12.2023 №</w:t>
      </w:r>
      <w:r w:rsidR="0008416D">
        <w:rPr>
          <w:rFonts w:cs="Times New Roman"/>
          <w:bCs/>
          <w:szCs w:val="28"/>
        </w:rPr>
        <w:t xml:space="preserve"> </w:t>
      </w:r>
      <w:r w:rsidR="00AD101A">
        <w:rPr>
          <w:rFonts w:cs="Times New Roman"/>
          <w:bCs/>
          <w:szCs w:val="28"/>
        </w:rPr>
        <w:t>78.</w:t>
      </w:r>
      <w:proofErr w:type="gramEnd"/>
    </w:p>
    <w:p w14:paraId="20FA6369" w14:textId="4DB97737" w:rsidR="00E16D0C" w:rsidRPr="00FB4BFF" w:rsidRDefault="00E16D0C" w:rsidP="005C161F">
      <w:pPr>
        <w:numPr>
          <w:ilvl w:val="0"/>
          <w:numId w:val="2"/>
        </w:num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567" w:firstLine="567"/>
        <w:jc w:val="both"/>
      </w:pPr>
      <w:proofErr w:type="gramStart"/>
      <w:r>
        <w:rPr>
          <w:rFonts w:cs="Times New Roman"/>
          <w:szCs w:val="28"/>
        </w:rPr>
        <w:t xml:space="preserve">Генеральный план развития города Астрахани до 2025г., утвержденный решением Городской Думы </w:t>
      </w:r>
      <w:r w:rsidR="0008416D">
        <w:rPr>
          <w:rFonts w:cs="Times New Roman"/>
          <w:szCs w:val="28"/>
        </w:rPr>
        <w:t>муниципального образования</w:t>
      </w:r>
      <w:r>
        <w:rPr>
          <w:rFonts w:cs="Times New Roman"/>
          <w:szCs w:val="28"/>
        </w:rPr>
        <w:t xml:space="preserve"> «Город Астрахань» от 19.07.2007 № 82, с изменениями, </w:t>
      </w:r>
      <w:r w:rsidR="0008416D">
        <w:rPr>
          <w:rFonts w:cs="Times New Roman"/>
          <w:szCs w:val="28"/>
        </w:rPr>
        <w:t>внесенными</w:t>
      </w:r>
      <w:r>
        <w:rPr>
          <w:rFonts w:cs="Times New Roman"/>
          <w:szCs w:val="28"/>
        </w:rPr>
        <w:t xml:space="preserve"> решениями Городской Думы муниципального образования «Город Астрахань» от 08.09.2011 № 140, от 30.05.2013 № 90, от 16.04.2015 № 35, от 26.10.2017 № 153, </w:t>
      </w:r>
      <w:r w:rsidRPr="0022022D">
        <w:rPr>
          <w:rFonts w:cs="Times New Roman"/>
          <w:color w:val="000000"/>
          <w:szCs w:val="28"/>
        </w:rPr>
        <w:t xml:space="preserve">от 07.06.2018 </w:t>
      </w:r>
      <w:r w:rsidR="0056783F">
        <w:rPr>
          <w:rFonts w:cs="Times New Roman"/>
          <w:color w:val="000000"/>
          <w:szCs w:val="28"/>
        </w:rPr>
        <w:t xml:space="preserve">   </w:t>
      </w:r>
      <w:r w:rsidRPr="0022022D">
        <w:rPr>
          <w:rFonts w:cs="Times New Roman"/>
          <w:color w:val="000000"/>
          <w:szCs w:val="28"/>
        </w:rPr>
        <w:t>№ 63, от 26.03.2020 № 29</w:t>
      </w:r>
      <w:r w:rsidR="0055767A">
        <w:rPr>
          <w:rFonts w:cs="Times New Roman"/>
          <w:color w:val="000000"/>
          <w:szCs w:val="28"/>
        </w:rPr>
        <w:t>, от 0</w:t>
      </w:r>
      <w:r w:rsidR="00A70D76">
        <w:rPr>
          <w:rFonts w:cs="Times New Roman"/>
          <w:color w:val="000000"/>
          <w:szCs w:val="28"/>
        </w:rPr>
        <w:t>6.05.2022 №</w:t>
      </w:r>
      <w:r w:rsidR="0008416D">
        <w:rPr>
          <w:rFonts w:cs="Times New Roman"/>
          <w:color w:val="000000"/>
          <w:szCs w:val="28"/>
        </w:rPr>
        <w:t xml:space="preserve"> </w:t>
      </w:r>
      <w:r w:rsidR="00A70D76">
        <w:rPr>
          <w:rFonts w:cs="Times New Roman"/>
          <w:color w:val="000000"/>
          <w:szCs w:val="28"/>
        </w:rPr>
        <w:t>57, от</w:t>
      </w:r>
      <w:r w:rsidR="0055767A">
        <w:rPr>
          <w:rFonts w:cs="Times New Roman"/>
          <w:color w:val="000000"/>
          <w:szCs w:val="28"/>
        </w:rPr>
        <w:t xml:space="preserve"> 22.09.2022 №</w:t>
      </w:r>
      <w:r w:rsidR="0008416D">
        <w:rPr>
          <w:rFonts w:cs="Times New Roman"/>
          <w:color w:val="000000"/>
          <w:szCs w:val="28"/>
        </w:rPr>
        <w:t xml:space="preserve"> </w:t>
      </w:r>
      <w:r w:rsidR="0055767A">
        <w:rPr>
          <w:rFonts w:cs="Times New Roman"/>
          <w:color w:val="000000"/>
          <w:szCs w:val="28"/>
        </w:rPr>
        <w:t xml:space="preserve">111, </w:t>
      </w:r>
      <w:r w:rsidR="00A81326">
        <w:rPr>
          <w:rFonts w:cs="Times New Roman"/>
          <w:color w:val="000000"/>
          <w:szCs w:val="28"/>
        </w:rPr>
        <w:t xml:space="preserve">  </w:t>
      </w:r>
      <w:r w:rsidR="0055767A">
        <w:rPr>
          <w:rFonts w:cs="Times New Roman"/>
          <w:color w:val="000000"/>
          <w:szCs w:val="28"/>
        </w:rPr>
        <w:t>от 30.05.2023 № 51</w:t>
      </w:r>
      <w:r w:rsidR="00AD101A">
        <w:rPr>
          <w:rFonts w:cs="Times New Roman"/>
          <w:color w:val="000000"/>
          <w:szCs w:val="28"/>
        </w:rPr>
        <w:t>.</w:t>
      </w:r>
      <w:proofErr w:type="gramEnd"/>
    </w:p>
    <w:p w14:paraId="782F1234" w14:textId="77777777" w:rsidR="00FB4BFF" w:rsidRDefault="00FB4BFF" w:rsidP="00FB4BFF">
      <w:pPr>
        <w:pStyle w:val="afb"/>
        <w:widowControl w:val="0"/>
        <w:numPr>
          <w:ilvl w:val="0"/>
          <w:numId w:val="9"/>
        </w:numPr>
        <w:tabs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  <w:tab w:val="left" w:pos="1316"/>
        </w:tabs>
        <w:suppressAutoHyphens w:val="0"/>
        <w:autoSpaceDE w:val="0"/>
        <w:autoSpaceDN w:val="0"/>
        <w:spacing w:line="240" w:lineRule="auto"/>
        <w:ind w:left="567" w:right="282" w:firstLine="567"/>
        <w:contextualSpacing w:val="0"/>
        <w:jc w:val="both"/>
      </w:pPr>
      <w:r>
        <w:t>Комплексная транспортная схема г. Астрахани, утвержденная постановлением мэра города Астрахани от 06.11.2009 № 5514-м;</w:t>
      </w:r>
    </w:p>
    <w:p w14:paraId="1EFB4BC1" w14:textId="77777777" w:rsidR="00864F85" w:rsidRDefault="00864F85" w:rsidP="00864F85">
      <w:pPr>
        <w:tabs>
          <w:tab w:val="clear" w:pos="1134"/>
          <w:tab w:val="left" w:pos="426"/>
        </w:tabs>
        <w:autoSpaceDE w:val="0"/>
        <w:spacing w:line="240" w:lineRule="auto"/>
        <w:ind w:left="567"/>
        <w:jc w:val="both"/>
      </w:pPr>
    </w:p>
    <w:p w14:paraId="4AAE4917" w14:textId="77777777" w:rsidR="001F64D0" w:rsidRDefault="001F64D0" w:rsidP="00864F85">
      <w:pPr>
        <w:tabs>
          <w:tab w:val="clear" w:pos="1134"/>
          <w:tab w:val="left" w:pos="426"/>
        </w:tabs>
        <w:autoSpaceDE w:val="0"/>
        <w:spacing w:line="240" w:lineRule="auto"/>
        <w:ind w:left="567"/>
        <w:jc w:val="both"/>
      </w:pPr>
    </w:p>
    <w:p w14:paraId="53A3D807" w14:textId="0AA86E0F" w:rsidR="00525C8A" w:rsidRPr="00375A4D" w:rsidRDefault="00375A4D" w:rsidP="00375A4D">
      <w:pPr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567"/>
        <w:jc w:val="center"/>
        <w:rPr>
          <w:b/>
        </w:rPr>
      </w:pPr>
      <w:r>
        <w:rPr>
          <w:b/>
        </w:rPr>
        <w:lastRenderedPageBreak/>
        <w:t xml:space="preserve">2. </w:t>
      </w:r>
      <w:r w:rsidR="00525C8A" w:rsidRPr="00375A4D">
        <w:rPr>
          <w:b/>
        </w:rPr>
        <w:t>Нормативно-правовая документация</w:t>
      </w:r>
    </w:p>
    <w:p w14:paraId="725BF036" w14:textId="77777777" w:rsidR="006C4D1F" w:rsidRPr="005E44A5" w:rsidRDefault="006C4D1F" w:rsidP="006331CB">
      <w:pPr>
        <w:pStyle w:val="afb"/>
        <w:tabs>
          <w:tab w:val="clear" w:pos="850"/>
          <w:tab w:val="clear" w:pos="1134"/>
          <w:tab w:val="left" w:pos="426"/>
        </w:tabs>
        <w:autoSpaceDE w:val="0"/>
        <w:spacing w:line="240" w:lineRule="auto"/>
        <w:ind w:left="927"/>
        <w:rPr>
          <w:b/>
        </w:rPr>
      </w:pPr>
    </w:p>
    <w:p w14:paraId="4AE41634" w14:textId="57B75AAF" w:rsidR="00A47342" w:rsidRPr="0033694F" w:rsidRDefault="00A47342" w:rsidP="00717150">
      <w:pPr>
        <w:pStyle w:val="afb"/>
        <w:numPr>
          <w:ilvl w:val="0"/>
          <w:numId w:val="9"/>
        </w:numPr>
        <w:tabs>
          <w:tab w:val="clear" w:pos="0"/>
          <w:tab w:val="clear" w:pos="850"/>
          <w:tab w:val="left" w:pos="851"/>
          <w:tab w:val="left" w:pos="993"/>
        </w:tabs>
        <w:autoSpaceDE w:val="0"/>
        <w:spacing w:line="240" w:lineRule="auto"/>
        <w:ind w:left="567" w:firstLine="567"/>
        <w:jc w:val="both"/>
      </w:pPr>
      <w:r w:rsidRPr="0033694F">
        <w:t xml:space="preserve">Гражданский кодекс Российской Федерации </w:t>
      </w:r>
      <w:r w:rsidR="002011FB">
        <w:t xml:space="preserve">(часть </w:t>
      </w:r>
      <w:r w:rsidR="002011FB" w:rsidRPr="00717150">
        <w:rPr>
          <w:lang w:val="en-US"/>
        </w:rPr>
        <w:t>I</w:t>
      </w:r>
      <w:r w:rsidR="002011FB">
        <w:t xml:space="preserve">) </w:t>
      </w:r>
      <w:r w:rsidRPr="0033694F">
        <w:t xml:space="preserve">от 30.11.1994 </w:t>
      </w:r>
      <w:r w:rsidR="002011FB">
        <w:t xml:space="preserve">                        </w:t>
      </w:r>
      <w:r w:rsidRPr="0033694F">
        <w:t xml:space="preserve">№ 51-ФЗ; </w:t>
      </w:r>
    </w:p>
    <w:p w14:paraId="2B349B63" w14:textId="2B1DBC9C" w:rsidR="00A47342" w:rsidRPr="0033694F" w:rsidRDefault="00A47342" w:rsidP="00717150">
      <w:pPr>
        <w:pStyle w:val="afb"/>
        <w:numPr>
          <w:ilvl w:val="0"/>
          <w:numId w:val="9"/>
        </w:num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</w:pPr>
      <w:r w:rsidRPr="0033694F">
        <w:t xml:space="preserve">Федеральный закон от 29.12.2004 № 190-ФЗ </w:t>
      </w:r>
      <w:r>
        <w:t>«</w:t>
      </w:r>
      <w:r w:rsidRPr="0033694F">
        <w:t>Градостроительный кодекс Российской Федерации</w:t>
      </w:r>
      <w:r>
        <w:t>»</w:t>
      </w:r>
      <w:r w:rsidRPr="0033694F">
        <w:t xml:space="preserve"> (далее – </w:t>
      </w:r>
      <w:proofErr w:type="spellStart"/>
      <w:r w:rsidRPr="0033694F">
        <w:t>ГрК</w:t>
      </w:r>
      <w:proofErr w:type="spellEnd"/>
      <w:r w:rsidRPr="0033694F">
        <w:t xml:space="preserve"> РФ);</w:t>
      </w:r>
    </w:p>
    <w:p w14:paraId="1C39FE48" w14:textId="663EDE0D" w:rsidR="00A47342" w:rsidRPr="0033694F" w:rsidRDefault="00A47342" w:rsidP="00717150">
      <w:pPr>
        <w:pStyle w:val="afb"/>
        <w:numPr>
          <w:ilvl w:val="0"/>
          <w:numId w:val="9"/>
        </w:numPr>
        <w:tabs>
          <w:tab w:val="clear" w:pos="0"/>
          <w:tab w:val="left" w:pos="709"/>
        </w:tabs>
        <w:autoSpaceDE w:val="0"/>
        <w:spacing w:line="240" w:lineRule="auto"/>
        <w:ind w:left="567" w:firstLine="567"/>
        <w:jc w:val="both"/>
      </w:pPr>
      <w:r w:rsidRPr="0033694F">
        <w:t xml:space="preserve">Федеральный закон от 25.10.2001 N 136-ФЗ </w:t>
      </w:r>
      <w:r>
        <w:t>«</w:t>
      </w:r>
      <w:r w:rsidRPr="0033694F">
        <w:t>Земельный кодекс Российской Федерации</w:t>
      </w:r>
      <w:r>
        <w:t>»</w:t>
      </w:r>
      <w:r w:rsidRPr="0033694F">
        <w:t xml:space="preserve"> (далее – ЗК РФ);</w:t>
      </w:r>
    </w:p>
    <w:p w14:paraId="77DCD769" w14:textId="36499879" w:rsidR="00A47342" w:rsidRDefault="00A47342" w:rsidP="00A93F13">
      <w:pPr>
        <w:pStyle w:val="afb"/>
        <w:numPr>
          <w:ilvl w:val="0"/>
          <w:numId w:val="9"/>
        </w:numPr>
        <w:tabs>
          <w:tab w:val="clear" w:pos="0"/>
        </w:tabs>
        <w:autoSpaceDE w:val="0"/>
        <w:spacing w:line="240" w:lineRule="auto"/>
        <w:ind w:left="567" w:firstLine="567"/>
        <w:jc w:val="both"/>
      </w:pPr>
      <w:r w:rsidRPr="0033694F">
        <w:t xml:space="preserve">Федеральный закон от 13.07.2015 N 218-ФЗ </w:t>
      </w:r>
      <w:r>
        <w:t>«</w:t>
      </w:r>
      <w:r w:rsidRPr="0033694F">
        <w:t>О государственной регистрации недвижимости</w:t>
      </w:r>
      <w:r>
        <w:t>»</w:t>
      </w:r>
      <w:r w:rsidRPr="0033694F">
        <w:t>;</w:t>
      </w:r>
    </w:p>
    <w:p w14:paraId="0097CF30" w14:textId="77777777" w:rsidR="00781AE3" w:rsidRDefault="00D85526" w:rsidP="00A93F13">
      <w:pPr>
        <w:pStyle w:val="afb"/>
        <w:numPr>
          <w:ilvl w:val="0"/>
          <w:numId w:val="9"/>
        </w:numPr>
        <w:tabs>
          <w:tab w:val="clear" w:pos="0"/>
        </w:tabs>
        <w:autoSpaceDE w:val="0"/>
        <w:spacing w:line="240" w:lineRule="auto"/>
        <w:ind w:left="567" w:firstLine="567"/>
        <w:jc w:val="both"/>
      </w:pPr>
      <w:r w:rsidRPr="00D85526">
        <w:t>Федеральный закон от 25</w:t>
      </w:r>
      <w:r>
        <w:t>.06.</w:t>
      </w:r>
      <w:r w:rsidRPr="00D85526">
        <w:t xml:space="preserve">2002 г. N 73-ФЗ </w:t>
      </w:r>
      <w:r>
        <w:rPr>
          <w:rFonts w:cs="Times New Roman"/>
        </w:rPr>
        <w:t>«</w:t>
      </w:r>
      <w:r w:rsidRPr="00D85526">
        <w:t>Об объектах культурного наследия (памятниках истории и культур</w:t>
      </w:r>
      <w:r>
        <w:t>ы) народов Российской Федерации</w:t>
      </w:r>
      <w:r>
        <w:rPr>
          <w:rFonts w:cs="Times New Roman"/>
        </w:rPr>
        <w:t>»</w:t>
      </w:r>
      <w:r>
        <w:t xml:space="preserve"> (далее — </w:t>
      </w:r>
      <w:r w:rsidRPr="00D85526">
        <w:t xml:space="preserve">Федеральный закон </w:t>
      </w:r>
      <w:r w:rsidR="005F08EB">
        <w:rPr>
          <w:rFonts w:cs="Times New Roman"/>
          <w:szCs w:val="28"/>
        </w:rPr>
        <w:t>N</w:t>
      </w:r>
      <w:r w:rsidRPr="00D85526">
        <w:t xml:space="preserve"> 73-ФЗ</w:t>
      </w:r>
      <w:r>
        <w:t>);</w:t>
      </w:r>
    </w:p>
    <w:p w14:paraId="089B0AF1" w14:textId="45D608E2" w:rsidR="00D85526" w:rsidRPr="0033694F" w:rsidRDefault="00781AE3" w:rsidP="00766408">
      <w:pPr>
        <w:pStyle w:val="afb"/>
        <w:numPr>
          <w:ilvl w:val="0"/>
          <w:numId w:val="9"/>
        </w:numPr>
        <w:tabs>
          <w:tab w:val="clear" w:pos="0"/>
        </w:tabs>
        <w:autoSpaceDE w:val="0"/>
        <w:spacing w:line="240" w:lineRule="auto"/>
        <w:ind w:left="567" w:firstLine="567"/>
        <w:jc w:val="both"/>
      </w:pPr>
      <w:r>
        <w:t xml:space="preserve">Положение о составе и содержании документации по планировке территории, предусматривающей размещение одного или нескольких линейных объектов, утверждённое </w:t>
      </w:r>
      <w:r w:rsidRPr="00781AE3">
        <w:t>Постановление</w:t>
      </w:r>
      <w:r>
        <w:t>м</w:t>
      </w:r>
      <w:r w:rsidRPr="00781AE3">
        <w:t xml:space="preserve"> Правительства РФ от 12</w:t>
      </w:r>
      <w:r>
        <w:t>.05.</w:t>
      </w:r>
      <w:r w:rsidRPr="00781AE3">
        <w:t>2017 г. N 564</w:t>
      </w:r>
      <w:r w:rsidR="00D85526" w:rsidRPr="00D85526">
        <w:t> </w:t>
      </w:r>
    </w:p>
    <w:p w14:paraId="6E40CD61" w14:textId="6A6428AB" w:rsidR="00A47342" w:rsidRPr="0033694F" w:rsidRDefault="00A47342" w:rsidP="00A93F13">
      <w:pPr>
        <w:pStyle w:val="afb"/>
        <w:numPr>
          <w:ilvl w:val="0"/>
          <w:numId w:val="9"/>
        </w:numPr>
        <w:tabs>
          <w:tab w:val="clear" w:pos="0"/>
          <w:tab w:val="clear" w:pos="850"/>
          <w:tab w:val="left" w:pos="426"/>
          <w:tab w:val="left" w:pos="851"/>
        </w:tabs>
        <w:autoSpaceDE w:val="0"/>
        <w:spacing w:line="240" w:lineRule="auto"/>
        <w:ind w:left="567" w:firstLine="567"/>
        <w:jc w:val="both"/>
      </w:pPr>
      <w:r w:rsidRPr="0033694F">
        <w:t xml:space="preserve">Приказ </w:t>
      </w:r>
      <w:proofErr w:type="spellStart"/>
      <w:r w:rsidRPr="0033694F">
        <w:t>Рос</w:t>
      </w:r>
      <w:r w:rsidR="00A86E11">
        <w:t>реестра</w:t>
      </w:r>
      <w:proofErr w:type="spellEnd"/>
      <w:r w:rsidR="00A86E11">
        <w:t xml:space="preserve"> N </w:t>
      </w:r>
      <w:proofErr w:type="gramStart"/>
      <w:r w:rsidR="00A86E11">
        <w:t>П</w:t>
      </w:r>
      <w:proofErr w:type="gramEnd"/>
      <w:r w:rsidR="00A86E11">
        <w:t>/0393</w:t>
      </w:r>
      <w:r w:rsidRPr="0033694F">
        <w:t>;</w:t>
      </w:r>
    </w:p>
    <w:p w14:paraId="72B42C03" w14:textId="6329AFFF" w:rsidR="009B5921" w:rsidRDefault="00A47342" w:rsidP="00AA68EA">
      <w:pPr>
        <w:tabs>
          <w:tab w:val="clear" w:pos="0"/>
          <w:tab w:val="clear" w:pos="850"/>
          <w:tab w:val="left" w:pos="426"/>
          <w:tab w:val="left" w:pos="851"/>
        </w:tabs>
        <w:autoSpaceDE w:val="0"/>
        <w:spacing w:line="240" w:lineRule="auto"/>
        <w:ind w:left="567" w:firstLine="567"/>
        <w:jc w:val="both"/>
      </w:pPr>
      <w:r w:rsidRPr="0033694F">
        <w:t>и иные действующие нормативные правовые акты и регламенты.</w:t>
      </w:r>
    </w:p>
    <w:p w14:paraId="541C77B8" w14:textId="77777777" w:rsidR="009B5921" w:rsidRPr="00CC7561" w:rsidRDefault="009B5921" w:rsidP="009B5921">
      <w:pPr>
        <w:tabs>
          <w:tab w:val="clear" w:pos="567"/>
          <w:tab w:val="clear" w:pos="850"/>
          <w:tab w:val="left" w:pos="284"/>
        </w:tabs>
        <w:autoSpaceDE w:val="0"/>
        <w:spacing w:line="240" w:lineRule="auto"/>
        <w:ind w:left="36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14:paraId="2CD81394" w14:textId="645AAC75" w:rsidR="00E16D0C" w:rsidRDefault="008A769E" w:rsidP="000A6321">
      <w:pPr>
        <w:tabs>
          <w:tab w:val="clear" w:pos="0"/>
          <w:tab w:val="clear" w:pos="567"/>
          <w:tab w:val="clear" w:pos="850"/>
          <w:tab w:val="left" w:pos="284"/>
        </w:tabs>
        <w:autoSpaceDE w:val="0"/>
        <w:spacing w:line="240" w:lineRule="auto"/>
        <w:ind w:left="567"/>
        <w:jc w:val="center"/>
        <w:rPr>
          <w:rFonts w:ascii="Times New Roman CYR" w:hAnsi="Times New Roman CYR" w:cs="Times New Roman CYR"/>
          <w:b/>
          <w:szCs w:val="28"/>
        </w:rPr>
      </w:pPr>
      <w:r>
        <w:rPr>
          <w:rFonts w:ascii="Times New Roman CYR" w:hAnsi="Times New Roman CYR" w:cs="Times New Roman CYR"/>
          <w:b/>
          <w:szCs w:val="28"/>
        </w:rPr>
        <w:t xml:space="preserve">3. </w:t>
      </w:r>
      <w:r w:rsidR="0000523B">
        <w:rPr>
          <w:rFonts w:ascii="Times New Roman CYR" w:hAnsi="Times New Roman CYR" w:cs="Times New Roman CYR"/>
          <w:b/>
          <w:szCs w:val="28"/>
        </w:rPr>
        <w:t>О</w:t>
      </w:r>
      <w:r w:rsidR="0000523B" w:rsidRPr="0000523B">
        <w:rPr>
          <w:rFonts w:ascii="Times New Roman CYR" w:hAnsi="Times New Roman CYR" w:cs="Times New Roman CYR"/>
          <w:b/>
          <w:szCs w:val="28"/>
        </w:rPr>
        <w:t>боснование определения местоположения границ образуемого земельного участка с учетом соблюдения требований к образуемым земельным участкам, в том числе требований к предельным (минимальным и (или) максимальным) размерам земельных участков</w:t>
      </w:r>
    </w:p>
    <w:p w14:paraId="2049561D" w14:textId="77777777" w:rsidR="009B5921" w:rsidRPr="00CC7561" w:rsidRDefault="009B5921" w:rsidP="009B5921">
      <w:pPr>
        <w:tabs>
          <w:tab w:val="clear" w:pos="567"/>
          <w:tab w:val="clear" w:pos="850"/>
          <w:tab w:val="left" w:pos="284"/>
        </w:tabs>
        <w:autoSpaceDE w:val="0"/>
        <w:spacing w:line="240" w:lineRule="auto"/>
        <w:rPr>
          <w:rFonts w:ascii="Times New Roman CYR" w:hAnsi="Times New Roman CYR" w:cs="Times New Roman CYR"/>
          <w:b/>
          <w:sz w:val="22"/>
          <w:szCs w:val="22"/>
        </w:rPr>
      </w:pPr>
    </w:p>
    <w:p w14:paraId="13AF3E7E" w14:textId="34545FE5" w:rsidR="00AB6463" w:rsidRPr="00AB6463" w:rsidRDefault="008861E7" w:rsidP="00AB6463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3.1 </w:t>
      </w:r>
      <w:r w:rsidR="00AB6463" w:rsidRPr="00AB6463">
        <w:rPr>
          <w:rFonts w:cs="Times New Roman"/>
          <w:szCs w:val="28"/>
        </w:rPr>
        <w:t xml:space="preserve">Настоящим ПМТ образуется только </w:t>
      </w:r>
      <w:r w:rsidR="00FC28A3">
        <w:rPr>
          <w:rFonts w:cs="Times New Roman"/>
          <w:szCs w:val="28"/>
        </w:rPr>
        <w:t xml:space="preserve">один </w:t>
      </w:r>
      <w:r w:rsidR="00AB6463" w:rsidRPr="00AB6463">
        <w:rPr>
          <w:rFonts w:cs="Times New Roman"/>
          <w:szCs w:val="28"/>
        </w:rPr>
        <w:t xml:space="preserve">земельный участок с условным номером </w:t>
      </w:r>
      <w:proofErr w:type="gramStart"/>
      <w:r w:rsidR="00AB6463" w:rsidRPr="00AB6463">
        <w:rPr>
          <w:rFonts w:cs="Times New Roman"/>
          <w:b/>
          <w:szCs w:val="28"/>
        </w:rPr>
        <w:t>:З</w:t>
      </w:r>
      <w:proofErr w:type="gramEnd"/>
      <w:r w:rsidR="00AB6463" w:rsidRPr="00AB6463">
        <w:rPr>
          <w:rFonts w:cs="Times New Roman"/>
          <w:b/>
          <w:szCs w:val="28"/>
        </w:rPr>
        <w:t>У1</w:t>
      </w:r>
      <w:r w:rsidR="000A6321">
        <w:rPr>
          <w:rFonts w:cs="Times New Roman"/>
          <w:b/>
          <w:szCs w:val="28"/>
        </w:rPr>
        <w:t>А</w:t>
      </w:r>
      <w:r w:rsidR="00AB6463" w:rsidRPr="00AB6463">
        <w:rPr>
          <w:rFonts w:cs="Times New Roman"/>
          <w:szCs w:val="28"/>
        </w:rPr>
        <w:t xml:space="preserve">. </w:t>
      </w:r>
    </w:p>
    <w:p w14:paraId="44FD1A5A" w14:textId="4D7B4EAD" w:rsidR="00AB6463" w:rsidRPr="00AB6463" w:rsidRDefault="008861E7" w:rsidP="00AB6463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3.2 </w:t>
      </w:r>
      <w:r w:rsidR="00AB6463" w:rsidRPr="00AB6463">
        <w:rPr>
          <w:rFonts w:cs="Times New Roman"/>
          <w:szCs w:val="28"/>
        </w:rPr>
        <w:t>Целью его формирования является размещение линейного объекта (автодороги по ул. Анатолия Сергеева).</w:t>
      </w:r>
    </w:p>
    <w:p w14:paraId="0318E7EF" w14:textId="3C87E423" w:rsidR="00D55CC4" w:rsidRDefault="008861E7" w:rsidP="00AB6463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3.3 </w:t>
      </w:r>
      <w:r w:rsidR="00AB6463">
        <w:rPr>
          <w:rFonts w:cs="Times New Roman"/>
          <w:szCs w:val="28"/>
        </w:rPr>
        <w:t xml:space="preserve">Местоположение границ земельного участка </w:t>
      </w:r>
      <w:proofErr w:type="gramStart"/>
      <w:r w:rsidR="00AB6463">
        <w:rPr>
          <w:rFonts w:cs="Times New Roman"/>
          <w:szCs w:val="28"/>
        </w:rPr>
        <w:t>:З</w:t>
      </w:r>
      <w:proofErr w:type="gramEnd"/>
      <w:r w:rsidR="00AB6463">
        <w:rPr>
          <w:rFonts w:cs="Times New Roman"/>
          <w:szCs w:val="28"/>
        </w:rPr>
        <w:t>У1</w:t>
      </w:r>
      <w:r w:rsidR="000A6321">
        <w:rPr>
          <w:rFonts w:cs="Times New Roman"/>
          <w:szCs w:val="28"/>
        </w:rPr>
        <w:t>А</w:t>
      </w:r>
      <w:r w:rsidR="00AB6463">
        <w:rPr>
          <w:rFonts w:cs="Times New Roman"/>
          <w:szCs w:val="28"/>
        </w:rPr>
        <w:t xml:space="preserve"> определялось исходя из сведений о местоположении:</w:t>
      </w:r>
    </w:p>
    <w:p w14:paraId="70E2657D" w14:textId="091A0ED3" w:rsidR="00AB6463" w:rsidRDefault="00AB6463" w:rsidP="00AB6463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устанавливаемых и существующих красных линий;</w:t>
      </w:r>
    </w:p>
    <w:p w14:paraId="336BD3E6" w14:textId="36E726D1" w:rsidR="00435AEA" w:rsidRDefault="00AB6463" w:rsidP="00AB6463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AB6463">
        <w:rPr>
          <w:rFonts w:cs="Times New Roman"/>
          <w:szCs w:val="28"/>
        </w:rPr>
        <w:t>границ зон планируемого размещения линейн</w:t>
      </w:r>
      <w:r>
        <w:rPr>
          <w:rFonts w:cs="Times New Roman"/>
          <w:szCs w:val="28"/>
        </w:rPr>
        <w:t>ых</w:t>
      </w:r>
      <w:r w:rsidRPr="00AB6463">
        <w:rPr>
          <w:rFonts w:cs="Times New Roman"/>
          <w:szCs w:val="28"/>
        </w:rPr>
        <w:t xml:space="preserve"> объект</w:t>
      </w:r>
      <w:r>
        <w:rPr>
          <w:rFonts w:cs="Times New Roman"/>
          <w:szCs w:val="28"/>
        </w:rPr>
        <w:t>ов, включая автомобильную дорогу по ул. Анатолия Сергеева, предложенных в проекте планировк</w:t>
      </w:r>
      <w:r w:rsidR="002E7C7B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территории, в составе которого разрабатывается прое</w:t>
      </w:r>
      <w:r w:rsidR="00435AEA">
        <w:rPr>
          <w:rFonts w:cs="Times New Roman"/>
          <w:szCs w:val="28"/>
        </w:rPr>
        <w:t>кт межевания территори</w:t>
      </w:r>
      <w:r w:rsidR="002E7C7B">
        <w:rPr>
          <w:rFonts w:cs="Times New Roman"/>
          <w:szCs w:val="28"/>
        </w:rPr>
        <w:t>и</w:t>
      </w:r>
      <w:r w:rsidR="00435AEA">
        <w:rPr>
          <w:rFonts w:cs="Times New Roman"/>
          <w:szCs w:val="28"/>
        </w:rPr>
        <w:t>;</w:t>
      </w:r>
    </w:p>
    <w:p w14:paraId="1E39B453" w14:textId="1615B2B8" w:rsidR="00AB6463" w:rsidRDefault="00435AEA" w:rsidP="00AB6463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границ объектов недвижимости, информация о которых содержится в ЕГРН</w:t>
      </w:r>
      <w:r w:rsidR="00AB6463">
        <w:rPr>
          <w:rFonts w:cs="Times New Roman"/>
          <w:szCs w:val="28"/>
        </w:rPr>
        <w:t>.</w:t>
      </w:r>
    </w:p>
    <w:p w14:paraId="612F1A53" w14:textId="49CDE032" w:rsidR="006C0C94" w:rsidRDefault="008861E7" w:rsidP="006C0C94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3.4 </w:t>
      </w:r>
      <w:r w:rsidR="006C0C94" w:rsidRPr="006C0C94">
        <w:rPr>
          <w:rFonts w:cs="Times New Roman"/>
          <w:szCs w:val="28"/>
        </w:rPr>
        <w:t>Отдельно уч</w:t>
      </w:r>
      <w:r w:rsidR="006C0C94">
        <w:rPr>
          <w:rFonts w:cs="Times New Roman"/>
          <w:szCs w:val="28"/>
        </w:rPr>
        <w:t>итывались</w:t>
      </w:r>
      <w:r w:rsidR="006C0C94" w:rsidRPr="006C0C94">
        <w:rPr>
          <w:rFonts w:cs="Times New Roman"/>
          <w:szCs w:val="28"/>
        </w:rPr>
        <w:t xml:space="preserve"> планировочные решения проекта «Благоустройство и воссоздание архитектурного облика ул. Максима </w:t>
      </w:r>
      <w:r w:rsidR="006C0C94" w:rsidRPr="006C0C94">
        <w:rPr>
          <w:rFonts w:cs="Times New Roman"/>
          <w:szCs w:val="28"/>
        </w:rPr>
        <w:lastRenderedPageBreak/>
        <w:t>Горького, ул. Анатолия Сергеева и Бульварного переулка» в границах территории историко-культурного комплекса «Коса».</w:t>
      </w:r>
    </w:p>
    <w:p w14:paraId="40E63699" w14:textId="49553926" w:rsidR="0013662E" w:rsidRDefault="008861E7" w:rsidP="0013662E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3.5 </w:t>
      </w:r>
      <w:r w:rsidR="0013662E" w:rsidRPr="0013662E">
        <w:rPr>
          <w:rFonts w:cs="Times New Roman"/>
          <w:szCs w:val="28"/>
        </w:rPr>
        <w:t>Вид разрешенного использования</w:t>
      </w:r>
      <w:r w:rsidR="0013662E" w:rsidRPr="0013662E">
        <w:rPr>
          <w:rFonts w:cs="Times New Roman"/>
          <w:i/>
          <w:szCs w:val="28"/>
        </w:rPr>
        <w:t xml:space="preserve"> </w:t>
      </w:r>
      <w:r w:rsidR="0013662E">
        <w:rPr>
          <w:rFonts w:cs="Times New Roman"/>
          <w:szCs w:val="28"/>
        </w:rPr>
        <w:t xml:space="preserve">(ВРИ) образуемого участка </w:t>
      </w:r>
      <w:proofErr w:type="gramStart"/>
      <w:r w:rsidR="0013662E">
        <w:rPr>
          <w:rFonts w:cs="Times New Roman"/>
          <w:szCs w:val="28"/>
        </w:rPr>
        <w:t>:З</w:t>
      </w:r>
      <w:proofErr w:type="gramEnd"/>
      <w:r w:rsidR="0013662E">
        <w:rPr>
          <w:rFonts w:cs="Times New Roman"/>
          <w:szCs w:val="28"/>
        </w:rPr>
        <w:t>У1</w:t>
      </w:r>
      <w:r w:rsidR="000A6321">
        <w:rPr>
          <w:rFonts w:cs="Times New Roman"/>
          <w:szCs w:val="28"/>
        </w:rPr>
        <w:t>А</w:t>
      </w:r>
      <w:r w:rsidR="0013662E" w:rsidRPr="0013662E">
        <w:rPr>
          <w:rFonts w:cs="Times New Roman"/>
          <w:szCs w:val="28"/>
        </w:rPr>
        <w:t xml:space="preserve"> - «земельные участки (территории) общего пользования</w:t>
      </w:r>
      <w:r w:rsidR="0013662E">
        <w:rPr>
          <w:rFonts w:cs="Times New Roman"/>
          <w:szCs w:val="28"/>
        </w:rPr>
        <w:t xml:space="preserve"> (</w:t>
      </w:r>
      <w:r w:rsidR="0013662E" w:rsidRPr="0013662E">
        <w:rPr>
          <w:rFonts w:cs="Times New Roman"/>
          <w:szCs w:val="28"/>
        </w:rPr>
        <w:t>код 12.0</w:t>
      </w:r>
      <w:r w:rsidR="0013662E">
        <w:rPr>
          <w:rFonts w:cs="Times New Roman"/>
          <w:szCs w:val="28"/>
        </w:rPr>
        <w:t>)</w:t>
      </w:r>
      <w:r w:rsidR="0013662E" w:rsidRPr="0013662E">
        <w:rPr>
          <w:rFonts w:cs="Times New Roman"/>
          <w:szCs w:val="28"/>
        </w:rPr>
        <w:t xml:space="preserve">». </w:t>
      </w:r>
      <w:r w:rsidR="0013662E">
        <w:rPr>
          <w:rFonts w:cs="Times New Roman"/>
          <w:szCs w:val="28"/>
        </w:rPr>
        <w:t xml:space="preserve">Для земельных участков </w:t>
      </w:r>
      <w:proofErr w:type="gramStart"/>
      <w:r w:rsidR="0013662E">
        <w:rPr>
          <w:rFonts w:cs="Times New Roman"/>
          <w:szCs w:val="28"/>
        </w:rPr>
        <w:t>с</w:t>
      </w:r>
      <w:proofErr w:type="gramEnd"/>
      <w:r w:rsidR="0013662E">
        <w:rPr>
          <w:rFonts w:cs="Times New Roman"/>
          <w:szCs w:val="28"/>
        </w:rPr>
        <w:t xml:space="preserve"> </w:t>
      </w:r>
      <w:proofErr w:type="gramStart"/>
      <w:r w:rsidR="0013662E">
        <w:rPr>
          <w:rFonts w:cs="Times New Roman"/>
          <w:szCs w:val="28"/>
        </w:rPr>
        <w:t>указанным</w:t>
      </w:r>
      <w:proofErr w:type="gramEnd"/>
      <w:r w:rsidR="0013662E">
        <w:rPr>
          <w:rFonts w:cs="Times New Roman"/>
          <w:szCs w:val="28"/>
        </w:rPr>
        <w:t xml:space="preserve"> ВРИ градостроительные регламенты не устанавливаются (пункт 3 часть 4 </w:t>
      </w:r>
      <w:proofErr w:type="spellStart"/>
      <w:r w:rsidR="0013662E">
        <w:rPr>
          <w:rFonts w:cs="Times New Roman"/>
          <w:szCs w:val="28"/>
        </w:rPr>
        <w:t>ГрК</w:t>
      </w:r>
      <w:proofErr w:type="spellEnd"/>
      <w:r w:rsidR="0013662E">
        <w:rPr>
          <w:rFonts w:cs="Times New Roman"/>
          <w:szCs w:val="28"/>
        </w:rPr>
        <w:t xml:space="preserve"> РФ)</w:t>
      </w:r>
      <w:r w:rsidR="0039408D">
        <w:rPr>
          <w:rFonts w:cs="Times New Roman"/>
          <w:szCs w:val="28"/>
        </w:rPr>
        <w:t>.</w:t>
      </w:r>
    </w:p>
    <w:p w14:paraId="02AF1C64" w14:textId="5854A7E2" w:rsidR="001857DB" w:rsidRDefault="00781434" w:rsidP="00043208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b/>
        </w:rPr>
      </w:pPr>
      <w:r>
        <w:rPr>
          <w:rFonts w:cs="Times New Roman"/>
          <w:szCs w:val="28"/>
        </w:rPr>
        <w:t xml:space="preserve">3.6. Местоположение границ образуемого участка </w:t>
      </w:r>
      <w:r w:rsidR="00584ABB">
        <w:rPr>
          <w:rFonts w:cs="Times New Roman"/>
          <w:szCs w:val="28"/>
        </w:rPr>
        <w:t>отображено на чертеже (раздел</w:t>
      </w:r>
      <w:bookmarkStart w:id="0" w:name="_GoBack"/>
      <w:bookmarkEnd w:id="0"/>
      <w:r w:rsidR="00043208" w:rsidRPr="00043208">
        <w:rPr>
          <w:rFonts w:cs="Times New Roman"/>
          <w:szCs w:val="28"/>
        </w:rPr>
        <w:t xml:space="preserve"> 1) настоящего проекта.</w:t>
      </w:r>
    </w:p>
    <w:p w14:paraId="016616FF" w14:textId="77777777" w:rsidR="00043208" w:rsidRDefault="00043208" w:rsidP="005E4E0E">
      <w:pPr>
        <w:tabs>
          <w:tab w:val="clear" w:pos="567"/>
          <w:tab w:val="left" w:pos="426"/>
        </w:tabs>
        <w:spacing w:line="240" w:lineRule="auto"/>
        <w:ind w:left="567"/>
        <w:jc w:val="center"/>
        <w:rPr>
          <w:b/>
        </w:rPr>
      </w:pPr>
    </w:p>
    <w:p w14:paraId="6056F2D7" w14:textId="77D4A8FB" w:rsidR="001857DB" w:rsidRDefault="00CD4681" w:rsidP="005E4E0E">
      <w:pPr>
        <w:tabs>
          <w:tab w:val="clear" w:pos="567"/>
          <w:tab w:val="left" w:pos="426"/>
        </w:tabs>
        <w:spacing w:line="240" w:lineRule="auto"/>
        <w:ind w:left="567"/>
        <w:jc w:val="center"/>
        <w:rPr>
          <w:b/>
        </w:rPr>
      </w:pPr>
      <w:r>
        <w:rPr>
          <w:b/>
        </w:rPr>
        <w:t>4</w:t>
      </w:r>
      <w:r w:rsidR="001857DB">
        <w:rPr>
          <w:b/>
        </w:rPr>
        <w:t xml:space="preserve">. </w:t>
      </w:r>
      <w:r>
        <w:rPr>
          <w:b/>
        </w:rPr>
        <w:t>О</w:t>
      </w:r>
      <w:r w:rsidRPr="00CD4681">
        <w:rPr>
          <w:b/>
        </w:rPr>
        <w:t>боснование способа образования земельного участка</w:t>
      </w:r>
    </w:p>
    <w:p w14:paraId="12E0EC97" w14:textId="77777777" w:rsidR="001857DB" w:rsidRDefault="001857DB" w:rsidP="001857DB">
      <w:pPr>
        <w:spacing w:line="240" w:lineRule="auto"/>
        <w:ind w:left="360"/>
        <w:jc w:val="center"/>
        <w:rPr>
          <w:b/>
        </w:rPr>
      </w:pPr>
    </w:p>
    <w:p w14:paraId="0DB87CD6" w14:textId="11044794" w:rsidR="00FC28A3" w:rsidRDefault="008861E7" w:rsidP="00FC28A3">
      <w:pPr>
        <w:spacing w:line="240" w:lineRule="auto"/>
        <w:ind w:left="567" w:firstLine="567"/>
        <w:jc w:val="both"/>
      </w:pPr>
      <w:r>
        <w:t xml:space="preserve">4.1 </w:t>
      </w:r>
      <w:r w:rsidR="00FC28A3" w:rsidRPr="00CD4681">
        <w:t>Образование</w:t>
      </w:r>
      <w:r w:rsidR="00FC28A3">
        <w:t xml:space="preserve"> </w:t>
      </w:r>
      <w:r w:rsidR="00CD4681" w:rsidRPr="00CD4681">
        <w:t>земельн</w:t>
      </w:r>
      <w:r w:rsidR="00FC28A3">
        <w:t>ого участ</w:t>
      </w:r>
      <w:r w:rsidR="00CD4681" w:rsidRPr="00CD4681">
        <w:t>к</w:t>
      </w:r>
      <w:r w:rsidR="00FC28A3">
        <w:t xml:space="preserve">а </w:t>
      </w:r>
      <w:proofErr w:type="gramStart"/>
      <w:r w:rsidR="00CD4681" w:rsidRPr="00CD4681">
        <w:t>:З</w:t>
      </w:r>
      <w:proofErr w:type="gramEnd"/>
      <w:r w:rsidR="00CD4681" w:rsidRPr="00CD4681">
        <w:t>У1</w:t>
      </w:r>
      <w:r w:rsidR="000A6321">
        <w:t>А</w:t>
      </w:r>
      <w:r w:rsidR="00CD4681" w:rsidRPr="00CD4681">
        <w:t xml:space="preserve"> </w:t>
      </w:r>
      <w:r w:rsidR="00FC28A3">
        <w:t>(</w:t>
      </w:r>
      <w:r w:rsidR="00CD4681" w:rsidRPr="00CD4681">
        <w:t>для размещения линейного объекта – автомобильной дороги</w:t>
      </w:r>
      <w:r w:rsidR="00FC28A3">
        <w:t xml:space="preserve">) </w:t>
      </w:r>
      <w:r w:rsidR="00CD4681" w:rsidRPr="00CD4681">
        <w:t xml:space="preserve">происходит </w:t>
      </w:r>
      <w:r w:rsidR="00FC28A3" w:rsidRPr="00CD4681">
        <w:t xml:space="preserve">непосредственно из земель (кадастровые кварталы 30:12:010373 и 30:12:010565) </w:t>
      </w:r>
      <w:r w:rsidR="00CD4681" w:rsidRPr="00CD4681">
        <w:t>в соответствии с положениями статьи 11.3 ЗК РФ.</w:t>
      </w:r>
      <w:r w:rsidR="00FC28A3" w:rsidRPr="00FC28A3">
        <w:t xml:space="preserve"> </w:t>
      </w:r>
    </w:p>
    <w:p w14:paraId="1B37AB34" w14:textId="0D7FA6B9" w:rsidR="00FC28A3" w:rsidRPr="00CD4681" w:rsidRDefault="00FC28A3" w:rsidP="00FC28A3">
      <w:pPr>
        <w:spacing w:line="240" w:lineRule="auto"/>
        <w:ind w:left="567" w:firstLine="567"/>
        <w:jc w:val="both"/>
      </w:pPr>
      <w:r w:rsidRPr="00CD4681">
        <w:t xml:space="preserve">Образование земельного участка </w:t>
      </w:r>
      <w:proofErr w:type="gramStart"/>
      <w:r w:rsidRPr="00CD4681">
        <w:t>:З</w:t>
      </w:r>
      <w:proofErr w:type="gramEnd"/>
      <w:r w:rsidRPr="00CD4681">
        <w:t>У1</w:t>
      </w:r>
      <w:r w:rsidR="000A6321">
        <w:t>А</w:t>
      </w:r>
      <w:r w:rsidRPr="00CD4681">
        <w:t xml:space="preserve"> осуществляется на основании решений утверждённой проектной документации, предусматривающих преобразование границ земельного участка с кадастровым номером 30:12:010373:88 для исключения </w:t>
      </w:r>
      <w:r>
        <w:t>его</w:t>
      </w:r>
      <w:r w:rsidRPr="00CD4681">
        <w:t xml:space="preserve"> пересечения </w:t>
      </w:r>
      <w:r>
        <w:t xml:space="preserve">с </w:t>
      </w:r>
      <w:r w:rsidRPr="00CD4681">
        <w:t>формируем</w:t>
      </w:r>
      <w:r>
        <w:t>ым</w:t>
      </w:r>
      <w:r w:rsidRPr="00CD4681">
        <w:t xml:space="preserve"> участк</w:t>
      </w:r>
      <w:r>
        <w:t>ом</w:t>
      </w:r>
      <w:r w:rsidRPr="00CD4681">
        <w:t>.</w:t>
      </w:r>
    </w:p>
    <w:p w14:paraId="16F74F7C" w14:textId="2A01991C" w:rsidR="00CD4681" w:rsidRPr="00CD4681" w:rsidRDefault="008861E7" w:rsidP="00CD4681">
      <w:pPr>
        <w:spacing w:line="240" w:lineRule="auto"/>
        <w:ind w:left="567" w:firstLine="567"/>
        <w:jc w:val="both"/>
      </w:pPr>
      <w:r>
        <w:t xml:space="preserve">4.2 </w:t>
      </w:r>
      <w:r w:rsidR="00CD4681" w:rsidRPr="00CD4681">
        <w:t>Сведения об образуемом земельном участке :ЗУ1</w:t>
      </w:r>
      <w:r w:rsidR="000A6321">
        <w:t>А</w:t>
      </w:r>
      <w:r w:rsidR="00CD4681" w:rsidRPr="00CD4681">
        <w:t xml:space="preserve"> </w:t>
      </w:r>
      <w:r w:rsidR="00043208">
        <w:t xml:space="preserve">и каталог координат характерных точек его границ </w:t>
      </w:r>
      <w:r w:rsidR="00CD4681" w:rsidRPr="00CD4681">
        <w:t xml:space="preserve">приведены в </w:t>
      </w:r>
      <w:r w:rsidR="00FC28A3">
        <w:t>п</w:t>
      </w:r>
      <w:r w:rsidR="00CD4681" w:rsidRPr="00CD4681">
        <w:t>риложения</w:t>
      </w:r>
      <w:r w:rsidR="00FC28A3">
        <w:t>х</w:t>
      </w:r>
      <w:proofErr w:type="gramStart"/>
      <w:r w:rsidR="00CD4681" w:rsidRPr="00CD4681">
        <w:t xml:space="preserve"> А</w:t>
      </w:r>
      <w:proofErr w:type="gramEnd"/>
      <w:r w:rsidR="00FC28A3">
        <w:t xml:space="preserve"> и Б Раздела 2 проекта межевания территории</w:t>
      </w:r>
      <w:r w:rsidR="00CD4681" w:rsidRPr="00CD4681">
        <w:t xml:space="preserve">. </w:t>
      </w:r>
    </w:p>
    <w:p w14:paraId="59E1228A" w14:textId="77777777" w:rsidR="001857DB" w:rsidRDefault="001857DB" w:rsidP="00CD4681">
      <w:pPr>
        <w:spacing w:line="240" w:lineRule="auto"/>
        <w:ind w:left="567" w:firstLine="567"/>
        <w:jc w:val="both"/>
        <w:rPr>
          <w:b/>
        </w:rPr>
      </w:pPr>
    </w:p>
    <w:p w14:paraId="3F87BD89" w14:textId="7999111E" w:rsidR="006C0C94" w:rsidRDefault="008861E7" w:rsidP="008861E7">
      <w:pPr>
        <w:tabs>
          <w:tab w:val="clear" w:pos="0"/>
        </w:tabs>
        <w:autoSpaceDE w:val="0"/>
        <w:spacing w:line="240" w:lineRule="auto"/>
        <w:ind w:left="567"/>
        <w:jc w:val="center"/>
        <w:rPr>
          <w:rFonts w:cs="Times New Roman"/>
          <w:b/>
          <w:szCs w:val="28"/>
        </w:rPr>
      </w:pPr>
      <w:r w:rsidRPr="008861E7">
        <w:rPr>
          <w:rFonts w:cs="Times New Roman"/>
          <w:b/>
          <w:szCs w:val="28"/>
        </w:rPr>
        <w:t xml:space="preserve">5. </w:t>
      </w:r>
      <w:r>
        <w:rPr>
          <w:rFonts w:cs="Times New Roman"/>
          <w:b/>
          <w:szCs w:val="28"/>
        </w:rPr>
        <w:t>О</w:t>
      </w:r>
      <w:r w:rsidRPr="008861E7">
        <w:rPr>
          <w:rFonts w:cs="Times New Roman"/>
          <w:b/>
          <w:szCs w:val="28"/>
        </w:rPr>
        <w:t>боснование определения размеров</w:t>
      </w:r>
      <w:r>
        <w:rPr>
          <w:rFonts w:cs="Times New Roman"/>
          <w:b/>
          <w:szCs w:val="28"/>
        </w:rPr>
        <w:t xml:space="preserve"> </w:t>
      </w:r>
      <w:r w:rsidRPr="008861E7">
        <w:rPr>
          <w:rFonts w:cs="Times New Roman"/>
          <w:b/>
          <w:szCs w:val="28"/>
        </w:rPr>
        <w:t>образуемого земельного</w:t>
      </w:r>
      <w:r>
        <w:rPr>
          <w:rFonts w:cs="Times New Roman"/>
          <w:b/>
          <w:szCs w:val="28"/>
        </w:rPr>
        <w:t xml:space="preserve"> </w:t>
      </w:r>
      <w:r w:rsidRPr="008861E7">
        <w:rPr>
          <w:rFonts w:cs="Times New Roman"/>
          <w:b/>
          <w:szCs w:val="28"/>
        </w:rPr>
        <w:t>участка</w:t>
      </w:r>
    </w:p>
    <w:p w14:paraId="0032B000" w14:textId="77777777" w:rsidR="008861E7" w:rsidRDefault="008861E7" w:rsidP="008861E7">
      <w:pPr>
        <w:tabs>
          <w:tab w:val="clear" w:pos="0"/>
        </w:tabs>
        <w:autoSpaceDE w:val="0"/>
        <w:spacing w:line="240" w:lineRule="auto"/>
        <w:ind w:left="567"/>
        <w:jc w:val="center"/>
        <w:rPr>
          <w:rFonts w:cs="Times New Roman"/>
          <w:b/>
          <w:szCs w:val="28"/>
        </w:rPr>
      </w:pPr>
    </w:p>
    <w:p w14:paraId="3396AC78" w14:textId="4664A21D" w:rsidR="008861E7" w:rsidRDefault="008861E7" w:rsidP="008861E7">
      <w:pPr>
        <w:tabs>
          <w:tab w:val="clear" w:pos="0"/>
        </w:tabs>
        <w:autoSpaceDE w:val="0"/>
        <w:spacing w:line="240" w:lineRule="auto"/>
        <w:ind w:left="567" w:firstLine="567"/>
        <w:jc w:val="both"/>
        <w:rPr>
          <w:rFonts w:cs="Times New Roman"/>
          <w:szCs w:val="28"/>
        </w:rPr>
      </w:pPr>
      <w:r w:rsidRPr="008861E7">
        <w:rPr>
          <w:rFonts w:cs="Times New Roman"/>
          <w:szCs w:val="28"/>
        </w:rPr>
        <w:t xml:space="preserve">Размеры образуемого земельного участка </w:t>
      </w:r>
      <w:proofErr w:type="gramStart"/>
      <w:r>
        <w:rPr>
          <w:rFonts w:cs="Times New Roman"/>
          <w:szCs w:val="28"/>
        </w:rPr>
        <w:t>:З</w:t>
      </w:r>
      <w:proofErr w:type="gramEnd"/>
      <w:r>
        <w:rPr>
          <w:rFonts w:cs="Times New Roman"/>
          <w:szCs w:val="28"/>
        </w:rPr>
        <w:t>У1</w:t>
      </w:r>
      <w:r w:rsidR="002B5942"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 </w:t>
      </w:r>
      <w:r w:rsidRPr="008861E7">
        <w:rPr>
          <w:rFonts w:cs="Times New Roman"/>
          <w:szCs w:val="28"/>
        </w:rPr>
        <w:t>опреде</w:t>
      </w:r>
      <w:r>
        <w:rPr>
          <w:rFonts w:cs="Times New Roman"/>
          <w:szCs w:val="28"/>
        </w:rPr>
        <w:t xml:space="preserve">лялись в соответствии с местоположением </w:t>
      </w:r>
      <w:r w:rsidRPr="008861E7">
        <w:rPr>
          <w:rFonts w:cs="Times New Roman"/>
          <w:szCs w:val="28"/>
        </w:rPr>
        <w:t>границ зон планируемого размещения линейных объектов</w:t>
      </w:r>
      <w:r w:rsidR="002E7C7B">
        <w:rPr>
          <w:rFonts w:cs="Times New Roman"/>
          <w:szCs w:val="28"/>
        </w:rPr>
        <w:t xml:space="preserve"> (</w:t>
      </w:r>
      <w:r w:rsidRPr="008861E7">
        <w:rPr>
          <w:rFonts w:cs="Times New Roman"/>
          <w:szCs w:val="28"/>
        </w:rPr>
        <w:t>включая автомобильную дорогу по ул. Анатолия Сергеева</w:t>
      </w:r>
      <w:r w:rsidR="002E7C7B">
        <w:rPr>
          <w:rFonts w:cs="Times New Roman"/>
          <w:szCs w:val="28"/>
        </w:rPr>
        <w:t xml:space="preserve">), </w:t>
      </w:r>
      <w:r w:rsidRPr="008861E7">
        <w:rPr>
          <w:rFonts w:cs="Times New Roman"/>
          <w:szCs w:val="28"/>
        </w:rPr>
        <w:t>предложенных в проекте планировк</w:t>
      </w:r>
      <w:r w:rsidR="002E7C7B">
        <w:rPr>
          <w:rFonts w:cs="Times New Roman"/>
          <w:szCs w:val="28"/>
        </w:rPr>
        <w:t>и</w:t>
      </w:r>
      <w:r w:rsidRPr="008861E7">
        <w:rPr>
          <w:rFonts w:cs="Times New Roman"/>
          <w:szCs w:val="28"/>
        </w:rPr>
        <w:t xml:space="preserve"> территории, в составе которого разрабатывается проект межевания территории</w:t>
      </w:r>
      <w:r w:rsidR="002E7C7B">
        <w:rPr>
          <w:rFonts w:cs="Times New Roman"/>
          <w:szCs w:val="28"/>
        </w:rPr>
        <w:t>,</w:t>
      </w:r>
      <w:r w:rsidR="00435AEA">
        <w:rPr>
          <w:rFonts w:cs="Times New Roman"/>
          <w:szCs w:val="28"/>
        </w:rPr>
        <w:t xml:space="preserve"> и с учетом сведений, содержащихся в </w:t>
      </w:r>
      <w:r w:rsidR="007B4178">
        <w:rPr>
          <w:rFonts w:cs="Times New Roman"/>
          <w:szCs w:val="28"/>
        </w:rPr>
        <w:t>ЕГРН</w:t>
      </w:r>
      <w:r w:rsidRPr="008861E7">
        <w:rPr>
          <w:rFonts w:cs="Times New Roman"/>
          <w:szCs w:val="28"/>
        </w:rPr>
        <w:t>.</w:t>
      </w:r>
    </w:p>
    <w:p w14:paraId="56F72AD8" w14:textId="4B775CE2" w:rsidR="001D6E43" w:rsidRPr="008861E7" w:rsidRDefault="001D6E43" w:rsidP="001D6E43">
      <w:pPr>
        <w:tabs>
          <w:tab w:val="clear" w:pos="0"/>
        </w:tabs>
        <w:autoSpaceDE w:val="0"/>
        <w:spacing w:line="240" w:lineRule="auto"/>
        <w:ind w:left="567"/>
        <w:jc w:val="center"/>
        <w:rPr>
          <w:rFonts w:cs="Times New Roman"/>
          <w:szCs w:val="28"/>
        </w:rPr>
      </w:pPr>
    </w:p>
    <w:p w14:paraId="2ABB1B0D" w14:textId="1B863781" w:rsidR="00F2768A" w:rsidRPr="00B959A5" w:rsidRDefault="00B959A5" w:rsidP="00696058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567"/>
        <w:jc w:val="center"/>
        <w:rPr>
          <w:b/>
          <w:bCs/>
          <w:spacing w:val="-12"/>
          <w:kern w:val="28"/>
        </w:rPr>
      </w:pPr>
      <w:r>
        <w:rPr>
          <w:b/>
          <w:bCs/>
          <w:spacing w:val="-12"/>
          <w:kern w:val="28"/>
        </w:rPr>
        <w:t xml:space="preserve">6. </w:t>
      </w:r>
      <w:r w:rsidR="00B101E9">
        <w:rPr>
          <w:b/>
          <w:bCs/>
          <w:spacing w:val="-12"/>
          <w:kern w:val="28"/>
        </w:rPr>
        <w:t>О</w:t>
      </w:r>
      <w:r w:rsidR="00B101E9" w:rsidRPr="00B101E9">
        <w:rPr>
          <w:b/>
          <w:bCs/>
          <w:spacing w:val="-12"/>
          <w:kern w:val="28"/>
        </w:rPr>
        <w:t xml:space="preserve">боснование определения границ публичного сервитута, </w:t>
      </w:r>
      <w:r w:rsidR="00696058">
        <w:rPr>
          <w:b/>
          <w:bCs/>
          <w:spacing w:val="-12"/>
          <w:kern w:val="28"/>
        </w:rPr>
        <w:t xml:space="preserve"> </w:t>
      </w:r>
      <w:r w:rsidR="00B101E9" w:rsidRPr="00B101E9">
        <w:rPr>
          <w:b/>
          <w:bCs/>
          <w:spacing w:val="-12"/>
          <w:kern w:val="28"/>
        </w:rPr>
        <w:t>подлежащего установлению в соответствии с законодательством Российской Федерации</w:t>
      </w:r>
    </w:p>
    <w:p w14:paraId="17C9A436" w14:textId="77777777" w:rsidR="005F605D" w:rsidRDefault="005F605D" w:rsidP="00A02C8F">
      <w:pPr>
        <w:widowControl w:val="0"/>
        <w:tabs>
          <w:tab w:val="clear" w:pos="0"/>
          <w:tab w:val="clear" w:pos="850"/>
          <w:tab w:val="clear" w:pos="1134"/>
          <w:tab w:val="clear" w:pos="1417"/>
          <w:tab w:val="clear" w:pos="1701"/>
          <w:tab w:val="left" w:pos="993"/>
        </w:tabs>
        <w:spacing w:line="240" w:lineRule="auto"/>
        <w:ind w:left="567" w:firstLine="567"/>
        <w:jc w:val="both"/>
        <w:rPr>
          <w:b/>
          <w:szCs w:val="28"/>
        </w:rPr>
      </w:pPr>
    </w:p>
    <w:p w14:paraId="4D8D74EB" w14:textId="0EE88BFE" w:rsidR="00CF4CB2" w:rsidRPr="00502EA9" w:rsidRDefault="00502EA9" w:rsidP="00502EA9">
      <w:pPr>
        <w:pStyle w:val="afb"/>
        <w:shd w:val="clear" w:color="auto" w:fill="FFFFFF"/>
        <w:tabs>
          <w:tab w:val="clear" w:pos="850"/>
          <w:tab w:val="clear" w:pos="1134"/>
          <w:tab w:val="left" w:pos="851"/>
        </w:tabs>
        <w:spacing w:line="240" w:lineRule="auto"/>
        <w:ind w:left="567" w:firstLine="567"/>
        <w:jc w:val="both"/>
        <w:rPr>
          <w:szCs w:val="28"/>
          <w:lang w:eastAsia="ru-RU"/>
        </w:rPr>
      </w:pPr>
      <w:r w:rsidRPr="00502EA9">
        <w:rPr>
          <w:bCs/>
          <w:szCs w:val="28"/>
          <w:lang w:eastAsia="ru-RU"/>
        </w:rPr>
        <w:t>Проектными решениями вносимых изменений в ранее утверждённый проект планировки территории и проект межевания территории не предусмотрено установление публичных сервитутов на разрабатываемой территории.</w:t>
      </w:r>
    </w:p>
    <w:p w14:paraId="070C0E5C" w14:textId="77777777" w:rsidR="00696058" w:rsidRDefault="00696058" w:rsidP="00AE4094">
      <w:pPr>
        <w:tabs>
          <w:tab w:val="clear" w:pos="0"/>
          <w:tab w:val="clear" w:pos="850"/>
          <w:tab w:val="clear" w:pos="1134"/>
          <w:tab w:val="clear" w:pos="1417"/>
          <w:tab w:val="left" w:pos="426"/>
          <w:tab w:val="left" w:pos="709"/>
          <w:tab w:val="left" w:pos="993"/>
        </w:tabs>
        <w:spacing w:line="240" w:lineRule="auto"/>
        <w:ind w:left="567"/>
        <w:jc w:val="center"/>
        <w:rPr>
          <w:b/>
          <w:spacing w:val="-12"/>
          <w:kern w:val="28"/>
        </w:rPr>
      </w:pPr>
    </w:p>
    <w:p w14:paraId="5B55BD27" w14:textId="51A7C4A8" w:rsidR="00F2768A" w:rsidRDefault="00AE4094" w:rsidP="00AE4094">
      <w:pPr>
        <w:tabs>
          <w:tab w:val="clear" w:pos="0"/>
          <w:tab w:val="clear" w:pos="850"/>
          <w:tab w:val="clear" w:pos="1134"/>
          <w:tab w:val="clear" w:pos="1417"/>
          <w:tab w:val="left" w:pos="426"/>
          <w:tab w:val="left" w:pos="709"/>
          <w:tab w:val="left" w:pos="993"/>
        </w:tabs>
        <w:spacing w:line="240" w:lineRule="auto"/>
        <w:ind w:left="567"/>
        <w:jc w:val="center"/>
        <w:rPr>
          <w:b/>
          <w:spacing w:val="-12"/>
          <w:kern w:val="28"/>
        </w:rPr>
      </w:pPr>
      <w:r>
        <w:rPr>
          <w:b/>
          <w:spacing w:val="-12"/>
          <w:kern w:val="28"/>
        </w:rPr>
        <w:lastRenderedPageBreak/>
        <w:t xml:space="preserve">7. </w:t>
      </w:r>
      <w:r w:rsidR="00F2768A">
        <w:rPr>
          <w:b/>
          <w:spacing w:val="-12"/>
          <w:kern w:val="28"/>
        </w:rPr>
        <w:t>Графические материалы</w:t>
      </w:r>
    </w:p>
    <w:p w14:paraId="08EEC540" w14:textId="77777777" w:rsidR="00B53D4E" w:rsidRPr="00D63540" w:rsidRDefault="00B53D4E" w:rsidP="00B53D4E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center"/>
        <w:rPr>
          <w:b/>
          <w:spacing w:val="-12"/>
          <w:kern w:val="28"/>
        </w:rPr>
      </w:pPr>
    </w:p>
    <w:p w14:paraId="48DB34AF" w14:textId="77777777" w:rsidR="00AE4094" w:rsidRPr="00AE4094" w:rsidRDefault="00AE4094" w:rsidP="00AE4094">
      <w:pPr>
        <w:tabs>
          <w:tab w:val="clear" w:pos="0"/>
        </w:tabs>
        <w:spacing w:line="240" w:lineRule="auto"/>
        <w:ind w:left="567" w:firstLine="567"/>
        <w:jc w:val="both"/>
        <w:rPr>
          <w:spacing w:val="-12"/>
          <w:kern w:val="28"/>
        </w:rPr>
      </w:pPr>
      <w:r w:rsidRPr="00AE4094">
        <w:rPr>
          <w:spacing w:val="-12"/>
          <w:kern w:val="28"/>
        </w:rPr>
        <w:t>В результате комплексного изучения исходной документации, анализа топографо-геодезических материалов и выполнения необходимых вычислений разработаны следующие проектные чертежи:</w:t>
      </w:r>
    </w:p>
    <w:p w14:paraId="1DD9E258" w14:textId="2BBFD266" w:rsidR="00AE4094" w:rsidRDefault="00AE4094" w:rsidP="00AE4094">
      <w:pPr>
        <w:numPr>
          <w:ilvl w:val="0"/>
          <w:numId w:val="13"/>
        </w:numPr>
        <w:tabs>
          <w:tab w:val="clear" w:pos="0"/>
        </w:tabs>
        <w:spacing w:line="240" w:lineRule="auto"/>
        <w:ind w:left="567" w:firstLine="567"/>
        <w:jc w:val="both"/>
        <w:rPr>
          <w:spacing w:val="-12"/>
          <w:kern w:val="28"/>
        </w:rPr>
      </w:pPr>
      <w:r w:rsidRPr="00AE4094">
        <w:rPr>
          <w:spacing w:val="-12"/>
          <w:kern w:val="28"/>
        </w:rPr>
        <w:t xml:space="preserve">Том </w:t>
      </w:r>
      <w:r w:rsidRPr="00AE4094">
        <w:rPr>
          <w:spacing w:val="-12"/>
          <w:kern w:val="28"/>
          <w:lang w:val="en-US"/>
        </w:rPr>
        <w:t>I</w:t>
      </w:r>
      <w:r w:rsidRPr="00AE4094">
        <w:rPr>
          <w:spacing w:val="-12"/>
          <w:kern w:val="28"/>
        </w:rPr>
        <w:t xml:space="preserve"> Основная (утверждаемая) часть проекта межевания территории</w:t>
      </w:r>
      <w:r>
        <w:rPr>
          <w:spacing w:val="-12"/>
          <w:kern w:val="28"/>
        </w:rPr>
        <w:t>,</w:t>
      </w:r>
    </w:p>
    <w:p w14:paraId="235E8698" w14:textId="0AEC7136" w:rsidR="00AE4094" w:rsidRPr="00AE4094" w:rsidRDefault="00AE4094" w:rsidP="00AE4094">
      <w:pPr>
        <w:tabs>
          <w:tab w:val="clear" w:pos="0"/>
          <w:tab w:val="clear" w:pos="1134"/>
          <w:tab w:val="clear" w:pos="1417"/>
          <w:tab w:val="left" w:pos="1418"/>
        </w:tabs>
        <w:spacing w:line="240" w:lineRule="auto"/>
        <w:ind w:left="567"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 xml:space="preserve">- Раздел 1. </w:t>
      </w:r>
      <w:r w:rsidRPr="00AE4094">
        <w:rPr>
          <w:spacing w:val="-12"/>
          <w:kern w:val="28"/>
        </w:rPr>
        <w:t>Чертеж межевания территории М 1:1000.</w:t>
      </w:r>
    </w:p>
    <w:p w14:paraId="46FF8007" w14:textId="77777777" w:rsidR="00AE4094" w:rsidRDefault="00AE4094" w:rsidP="00AE4094">
      <w:pPr>
        <w:numPr>
          <w:ilvl w:val="0"/>
          <w:numId w:val="13"/>
        </w:numPr>
        <w:tabs>
          <w:tab w:val="clear" w:pos="0"/>
        </w:tabs>
        <w:spacing w:line="240" w:lineRule="auto"/>
        <w:ind w:left="567" w:firstLine="567"/>
        <w:jc w:val="both"/>
        <w:rPr>
          <w:spacing w:val="-12"/>
          <w:kern w:val="28"/>
        </w:rPr>
      </w:pPr>
      <w:r w:rsidRPr="00AE4094">
        <w:rPr>
          <w:spacing w:val="-12"/>
          <w:kern w:val="28"/>
        </w:rPr>
        <w:t xml:space="preserve">Том </w:t>
      </w:r>
      <w:r w:rsidRPr="00AE4094">
        <w:rPr>
          <w:spacing w:val="-12"/>
          <w:kern w:val="28"/>
          <w:lang w:val="en-US"/>
        </w:rPr>
        <w:t>II</w:t>
      </w:r>
      <w:r w:rsidRPr="00AE4094">
        <w:rPr>
          <w:spacing w:val="-12"/>
          <w:kern w:val="28"/>
        </w:rPr>
        <w:t xml:space="preserve"> Материалы по обоснованию проекта межевания территории</w:t>
      </w:r>
    </w:p>
    <w:p w14:paraId="4448FAF5" w14:textId="1020DB83" w:rsidR="00AE4094" w:rsidRPr="00AE4094" w:rsidRDefault="00AE4094" w:rsidP="00AE4094">
      <w:pPr>
        <w:tabs>
          <w:tab w:val="clear" w:pos="0"/>
          <w:tab w:val="clear" w:pos="567"/>
          <w:tab w:val="clear" w:pos="1134"/>
          <w:tab w:val="clear" w:pos="1417"/>
          <w:tab w:val="left" w:pos="1418"/>
        </w:tabs>
        <w:spacing w:line="240" w:lineRule="auto"/>
        <w:ind w:left="567" w:firstLine="567"/>
        <w:jc w:val="both"/>
        <w:rPr>
          <w:spacing w:val="-12"/>
          <w:kern w:val="28"/>
        </w:rPr>
      </w:pPr>
      <w:r>
        <w:rPr>
          <w:spacing w:val="-12"/>
          <w:kern w:val="28"/>
        </w:rPr>
        <w:t xml:space="preserve">- Раздел 2. </w:t>
      </w:r>
      <w:r w:rsidR="000A6321" w:rsidRPr="00AE4094">
        <w:rPr>
          <w:spacing w:val="-12"/>
          <w:kern w:val="28"/>
        </w:rPr>
        <w:t>Схем</w:t>
      </w:r>
      <w:r w:rsidR="000A6321">
        <w:rPr>
          <w:spacing w:val="-12"/>
          <w:kern w:val="28"/>
        </w:rPr>
        <w:t xml:space="preserve">ы совмещения </w:t>
      </w:r>
      <w:r w:rsidR="000A6321" w:rsidRPr="00AE4094">
        <w:rPr>
          <w:spacing w:val="-12"/>
          <w:kern w:val="28"/>
        </w:rPr>
        <w:t>границ зон с особыми условиями использования территории</w:t>
      </w:r>
      <w:r w:rsidR="000A6321">
        <w:rPr>
          <w:spacing w:val="-12"/>
          <w:kern w:val="28"/>
        </w:rPr>
        <w:t xml:space="preserve"> и территории объектов культурного наследия   </w:t>
      </w:r>
      <w:r w:rsidR="000A6321" w:rsidRPr="00AE4094">
        <w:rPr>
          <w:spacing w:val="-12"/>
          <w:kern w:val="28"/>
        </w:rPr>
        <w:t>М 1:1000</w:t>
      </w:r>
      <w:r w:rsidRPr="00AE4094">
        <w:rPr>
          <w:spacing w:val="-12"/>
          <w:kern w:val="28"/>
        </w:rPr>
        <w:t xml:space="preserve">. </w:t>
      </w:r>
    </w:p>
    <w:p w14:paraId="77EDEF78" w14:textId="77777777" w:rsidR="002747D6" w:rsidRPr="00B35869" w:rsidRDefault="002747D6" w:rsidP="002747D6">
      <w:pPr>
        <w:spacing w:line="240" w:lineRule="auto"/>
        <w:jc w:val="both"/>
        <w:rPr>
          <w:color w:val="FF0000"/>
          <w:spacing w:val="-12"/>
          <w:kern w:val="28"/>
        </w:rPr>
      </w:pPr>
    </w:p>
    <w:p w14:paraId="3B2FB31A" w14:textId="77777777" w:rsidR="00700A82" w:rsidRDefault="00700A82" w:rsidP="00700A82">
      <w:pPr>
        <w:tabs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jc w:val="both"/>
        <w:rPr>
          <w:rFonts w:ascii="Times New Roman CYR" w:hAnsi="Times New Roman CYR" w:cs="Times New Roman CYR"/>
          <w:szCs w:val="28"/>
        </w:rPr>
      </w:pPr>
    </w:p>
    <w:p w14:paraId="2D183A13" w14:textId="77777777" w:rsidR="00700A82" w:rsidRDefault="00700A82" w:rsidP="00385AD6">
      <w:pPr>
        <w:tabs>
          <w:tab w:val="clear" w:pos="0"/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ведущий инженер отдела кадастра и</w:t>
      </w:r>
    </w:p>
    <w:p w14:paraId="2FF6C04B" w14:textId="047BAA3B" w:rsidR="00700A82" w:rsidRDefault="00700A82" w:rsidP="00385AD6">
      <w:pPr>
        <w:tabs>
          <w:tab w:val="clear" w:pos="0"/>
          <w:tab w:val="clear" w:pos="850"/>
          <w:tab w:val="clear" w:pos="1134"/>
          <w:tab w:val="clear" w:pos="1417"/>
          <w:tab w:val="left" w:pos="709"/>
          <w:tab w:val="left" w:pos="993"/>
        </w:tabs>
        <w:spacing w:line="240" w:lineRule="auto"/>
        <w:ind w:left="567" w:firstLine="567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геодезических работ                                   </w:t>
      </w:r>
      <w:r w:rsidR="000A6321">
        <w:rPr>
          <w:rFonts w:ascii="Times New Roman CYR" w:hAnsi="Times New Roman CYR" w:cs="Times New Roman CYR"/>
          <w:szCs w:val="28"/>
        </w:rPr>
        <w:t xml:space="preserve">                          </w:t>
      </w:r>
      <w:r>
        <w:rPr>
          <w:rFonts w:ascii="Times New Roman CYR" w:hAnsi="Times New Roman CYR" w:cs="Times New Roman CYR"/>
          <w:szCs w:val="28"/>
        </w:rPr>
        <w:t xml:space="preserve"> А.В. </w:t>
      </w:r>
      <w:proofErr w:type="spellStart"/>
      <w:r>
        <w:rPr>
          <w:rFonts w:ascii="Times New Roman CYR" w:hAnsi="Times New Roman CYR" w:cs="Times New Roman CYR"/>
          <w:szCs w:val="28"/>
        </w:rPr>
        <w:t>Трушкина</w:t>
      </w:r>
      <w:proofErr w:type="spellEnd"/>
      <w:r>
        <w:rPr>
          <w:rFonts w:ascii="Times New Roman CYR" w:hAnsi="Times New Roman CYR" w:cs="Times New Roman CYR"/>
          <w:szCs w:val="28"/>
        </w:rPr>
        <w:t xml:space="preserve"> </w:t>
      </w:r>
    </w:p>
    <w:p w14:paraId="5C316B5F" w14:textId="77777777" w:rsidR="00E16D0C" w:rsidRDefault="00E16D0C" w:rsidP="000A6321">
      <w:pPr>
        <w:tabs>
          <w:tab w:val="clear" w:pos="0"/>
          <w:tab w:val="left" w:pos="709"/>
        </w:tabs>
        <w:autoSpaceDE w:val="0"/>
        <w:spacing w:line="240" w:lineRule="auto"/>
        <w:jc w:val="both"/>
        <w:rPr>
          <w:rFonts w:ascii="Times New Roman CYR" w:hAnsi="Times New Roman CYR" w:cs="Times New Roman CYR"/>
          <w:szCs w:val="28"/>
        </w:rPr>
        <w:sectPr w:rsidR="00E16D0C" w:rsidSect="008E03FF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49" w:bottom="1457" w:left="1134" w:header="851" w:footer="851" w:gutter="0"/>
          <w:pgNumType w:start="4"/>
          <w:cols w:space="720"/>
          <w:docGrid w:linePitch="381"/>
        </w:sectPr>
      </w:pPr>
    </w:p>
    <w:p w14:paraId="5C145D92" w14:textId="77777777" w:rsidR="00B05A5F" w:rsidRPr="0015147A" w:rsidRDefault="00B05A5F" w:rsidP="000A6321">
      <w:pPr>
        <w:tabs>
          <w:tab w:val="clear" w:pos="0"/>
          <w:tab w:val="clear" w:pos="567"/>
          <w:tab w:val="clear" w:pos="850"/>
          <w:tab w:val="clear" w:pos="1134"/>
          <w:tab w:val="clear" w:pos="1417"/>
          <w:tab w:val="clear" w:pos="1701"/>
          <w:tab w:val="clear" w:pos="1984"/>
        </w:tabs>
        <w:suppressAutoHyphens w:val="0"/>
        <w:spacing w:line="259" w:lineRule="auto"/>
        <w:rPr>
          <w:rFonts w:cs="Times New Roman"/>
          <w:b/>
          <w:bCs/>
          <w:szCs w:val="28"/>
        </w:rPr>
      </w:pPr>
    </w:p>
    <w:sectPr w:rsidR="00B05A5F" w:rsidRPr="0015147A" w:rsidSect="000A6321">
      <w:pgSz w:w="16838" w:h="11906" w:orient="landscape"/>
      <w:pgMar w:top="1134" w:right="820" w:bottom="851" w:left="1457" w:header="850" w:footer="85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AB29D" w14:textId="77777777" w:rsidR="00AB515E" w:rsidRDefault="00AB515E">
      <w:pPr>
        <w:spacing w:line="240" w:lineRule="auto"/>
      </w:pPr>
      <w:r>
        <w:separator/>
      </w:r>
    </w:p>
  </w:endnote>
  <w:endnote w:type="continuationSeparator" w:id="0">
    <w:p w14:paraId="484DD652" w14:textId="77777777" w:rsidR="00AB515E" w:rsidRDefault="00AB51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71306" w14:textId="77777777" w:rsidR="006E49F0" w:rsidRDefault="006E49F0" w:rsidP="00661919">
    <w:pPr>
      <w:pStyle w:val="ab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18</w:t>
    </w:r>
    <w:r>
      <w:rPr>
        <w:rStyle w:val="af7"/>
      </w:rPr>
      <w:fldChar w:fldCharType="end"/>
    </w:r>
  </w:p>
  <w:p w14:paraId="46418D8B" w14:textId="77777777" w:rsidR="006E49F0" w:rsidRDefault="006E49F0" w:rsidP="0066191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5BDFA" w14:textId="77777777" w:rsidR="006E49F0" w:rsidRDefault="006E49F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0D33CA">
      <w:rPr>
        <w:noProof/>
      </w:rPr>
      <w:t>9</w:t>
    </w:r>
    <w:r>
      <w:fldChar w:fldCharType="end"/>
    </w:r>
  </w:p>
  <w:p w14:paraId="03B5E1C3" w14:textId="77777777" w:rsidR="006E49F0" w:rsidRPr="001A73EC" w:rsidRDefault="006E49F0" w:rsidP="00661919">
    <w:pPr>
      <w:pStyle w:val="ab"/>
      <w:rPr>
        <w:sz w:val="24"/>
      </w:rPr>
    </w:pPr>
    <w:r w:rsidRPr="001A73EC">
      <w:rPr>
        <w:sz w:val="24"/>
      </w:rPr>
      <w:t>Муниципа</w:t>
    </w:r>
    <w:r>
      <w:rPr>
        <w:sz w:val="24"/>
      </w:rPr>
      <w:t>льное бюджетное учреждение г. Астрахани «Архитектура»</w:t>
    </w:r>
  </w:p>
  <w:p w14:paraId="73A2A352" w14:textId="77777777" w:rsidR="006E49F0" w:rsidRDefault="006E49F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BE8F5" w14:textId="77777777" w:rsidR="006E49F0" w:rsidRDefault="006E49F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0D33CA">
      <w:rPr>
        <w:noProof/>
      </w:rPr>
      <w:t>10</w:t>
    </w:r>
    <w:r>
      <w:fldChar w:fldCharType="end"/>
    </w:r>
  </w:p>
  <w:p w14:paraId="3A24E369" w14:textId="77777777" w:rsidR="006E49F0" w:rsidRDefault="006E49F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0E4B5" w14:textId="77777777" w:rsidR="00AB515E" w:rsidRDefault="00AB515E">
      <w:pPr>
        <w:spacing w:line="240" w:lineRule="auto"/>
      </w:pPr>
      <w:r>
        <w:separator/>
      </w:r>
    </w:p>
  </w:footnote>
  <w:footnote w:type="continuationSeparator" w:id="0">
    <w:p w14:paraId="7FD12FF2" w14:textId="77777777" w:rsidR="00AB515E" w:rsidRDefault="00AB51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7A9DB" w14:textId="06CAA8C4" w:rsidR="006E49F0" w:rsidRDefault="006E49F0">
    <w:pPr>
      <w:pStyle w:val="ae"/>
      <w:jc w:val="both"/>
    </w:pPr>
    <w:r>
      <w:rPr>
        <w:caps/>
        <w:sz w:val="20"/>
        <w:szCs w:val="20"/>
      </w:rPr>
      <w:t xml:space="preserve">Проект межевания территории </w:t>
    </w:r>
    <w:r>
      <w:rPr>
        <w:sz w:val="20"/>
        <w:szCs w:val="20"/>
      </w:rPr>
      <w:tab/>
      <w:t xml:space="preserve">                                                                                                                 ПМ-02-</w:t>
    </w:r>
    <w:r w:rsidR="00696058">
      <w:rPr>
        <w:sz w:val="20"/>
        <w:szCs w:val="20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A335F" w14:textId="1D0BECB5" w:rsidR="006E49F0" w:rsidRDefault="006E49F0" w:rsidP="00661919">
    <w:pPr>
      <w:pStyle w:val="ae"/>
      <w:jc w:val="both"/>
    </w:pPr>
    <w:r>
      <w:rPr>
        <w:caps/>
        <w:sz w:val="20"/>
        <w:szCs w:val="20"/>
      </w:rPr>
      <w:t>Проект межевания территории</w:t>
    </w:r>
    <w:r>
      <w:rPr>
        <w:sz w:val="20"/>
        <w:szCs w:val="20"/>
      </w:rPr>
      <w:t xml:space="preserve">                                                                                                           ПМ-02-1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 CYR" w:hint="default"/>
        <w:sz w:val="26"/>
        <w:szCs w:val="26"/>
        <w:shd w:val="clear" w:color="auto" w:fill="FFFFFF"/>
      </w:rPr>
    </w:lvl>
  </w:abstractNum>
  <w:abstractNum w:abstractNumId="2">
    <w:nsid w:val="019E458A"/>
    <w:multiLevelType w:val="hybridMultilevel"/>
    <w:tmpl w:val="DF9AD0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31D6DDC"/>
    <w:multiLevelType w:val="hybridMultilevel"/>
    <w:tmpl w:val="777A1AAA"/>
    <w:lvl w:ilvl="0" w:tplc="04190001">
      <w:start w:val="1"/>
      <w:numFmt w:val="bullet"/>
      <w:lvlText w:val=""/>
      <w:lvlJc w:val="left"/>
      <w:pPr>
        <w:ind w:left="1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AB84A06"/>
    <w:multiLevelType w:val="hybridMultilevel"/>
    <w:tmpl w:val="D102D52C"/>
    <w:lvl w:ilvl="0" w:tplc="8A6E3976">
      <w:start w:val="1"/>
      <w:numFmt w:val="decimal"/>
      <w:lvlText w:val="%1."/>
      <w:lvlJc w:val="left"/>
      <w:pPr>
        <w:ind w:left="1422" w:hanging="855"/>
      </w:pPr>
      <w:rPr>
        <w:rFonts w:ascii="Times New Roman" w:hAnsi="Times New Roman" w:cs="Mangal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CF470E2"/>
    <w:multiLevelType w:val="hybridMultilevel"/>
    <w:tmpl w:val="734E176E"/>
    <w:lvl w:ilvl="0" w:tplc="5A2260A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7285332"/>
    <w:multiLevelType w:val="hybridMultilevel"/>
    <w:tmpl w:val="5B9C0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910CC"/>
    <w:multiLevelType w:val="multilevel"/>
    <w:tmpl w:val="04FC7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F6224F"/>
    <w:multiLevelType w:val="hybridMultilevel"/>
    <w:tmpl w:val="BB6E2182"/>
    <w:lvl w:ilvl="0" w:tplc="04190001">
      <w:start w:val="1"/>
      <w:numFmt w:val="bullet"/>
      <w:lvlText w:val=""/>
      <w:lvlJc w:val="left"/>
      <w:pPr>
        <w:ind w:left="283" w:hanging="149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02FF30">
      <w:numFmt w:val="bullet"/>
      <w:lvlText w:val="•"/>
      <w:lvlJc w:val="left"/>
      <w:pPr>
        <w:ind w:left="1301" w:hanging="149"/>
      </w:pPr>
      <w:rPr>
        <w:rFonts w:hint="default"/>
        <w:lang w:val="ru-RU" w:eastAsia="en-US" w:bidi="ar-SA"/>
      </w:rPr>
    </w:lvl>
    <w:lvl w:ilvl="2" w:tplc="91C48CEE">
      <w:numFmt w:val="bullet"/>
      <w:lvlText w:val="•"/>
      <w:lvlJc w:val="left"/>
      <w:pPr>
        <w:ind w:left="2322" w:hanging="149"/>
      </w:pPr>
      <w:rPr>
        <w:rFonts w:hint="default"/>
        <w:lang w:val="ru-RU" w:eastAsia="en-US" w:bidi="ar-SA"/>
      </w:rPr>
    </w:lvl>
    <w:lvl w:ilvl="3" w:tplc="F0D6D62C">
      <w:numFmt w:val="bullet"/>
      <w:lvlText w:val="•"/>
      <w:lvlJc w:val="left"/>
      <w:pPr>
        <w:ind w:left="3343" w:hanging="149"/>
      </w:pPr>
      <w:rPr>
        <w:rFonts w:hint="default"/>
        <w:lang w:val="ru-RU" w:eastAsia="en-US" w:bidi="ar-SA"/>
      </w:rPr>
    </w:lvl>
    <w:lvl w:ilvl="4" w:tplc="D75A4110">
      <w:numFmt w:val="bullet"/>
      <w:lvlText w:val="•"/>
      <w:lvlJc w:val="left"/>
      <w:pPr>
        <w:ind w:left="4364" w:hanging="149"/>
      </w:pPr>
      <w:rPr>
        <w:rFonts w:hint="default"/>
        <w:lang w:val="ru-RU" w:eastAsia="en-US" w:bidi="ar-SA"/>
      </w:rPr>
    </w:lvl>
    <w:lvl w:ilvl="5" w:tplc="61AC687C">
      <w:numFmt w:val="bullet"/>
      <w:lvlText w:val="•"/>
      <w:lvlJc w:val="left"/>
      <w:pPr>
        <w:ind w:left="5385" w:hanging="149"/>
      </w:pPr>
      <w:rPr>
        <w:rFonts w:hint="default"/>
        <w:lang w:val="ru-RU" w:eastAsia="en-US" w:bidi="ar-SA"/>
      </w:rPr>
    </w:lvl>
    <w:lvl w:ilvl="6" w:tplc="CFC43968">
      <w:numFmt w:val="bullet"/>
      <w:lvlText w:val="•"/>
      <w:lvlJc w:val="left"/>
      <w:pPr>
        <w:ind w:left="6406" w:hanging="149"/>
      </w:pPr>
      <w:rPr>
        <w:rFonts w:hint="default"/>
        <w:lang w:val="ru-RU" w:eastAsia="en-US" w:bidi="ar-SA"/>
      </w:rPr>
    </w:lvl>
    <w:lvl w:ilvl="7" w:tplc="ACACED14">
      <w:numFmt w:val="bullet"/>
      <w:lvlText w:val="•"/>
      <w:lvlJc w:val="left"/>
      <w:pPr>
        <w:ind w:left="7427" w:hanging="149"/>
      </w:pPr>
      <w:rPr>
        <w:rFonts w:hint="default"/>
        <w:lang w:val="ru-RU" w:eastAsia="en-US" w:bidi="ar-SA"/>
      </w:rPr>
    </w:lvl>
    <w:lvl w:ilvl="8" w:tplc="9E0838D8">
      <w:numFmt w:val="bullet"/>
      <w:lvlText w:val="•"/>
      <w:lvlJc w:val="left"/>
      <w:pPr>
        <w:ind w:left="8448" w:hanging="149"/>
      </w:pPr>
      <w:rPr>
        <w:rFonts w:hint="default"/>
        <w:lang w:val="ru-RU" w:eastAsia="en-US" w:bidi="ar-SA"/>
      </w:rPr>
    </w:lvl>
  </w:abstractNum>
  <w:abstractNum w:abstractNumId="9">
    <w:nsid w:val="32ED6B4D"/>
    <w:multiLevelType w:val="multilevel"/>
    <w:tmpl w:val="075C8E9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90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0">
    <w:nsid w:val="47EE4151"/>
    <w:multiLevelType w:val="hybridMultilevel"/>
    <w:tmpl w:val="D6AE75F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>
    <w:nsid w:val="5410409E"/>
    <w:multiLevelType w:val="hybridMultilevel"/>
    <w:tmpl w:val="3E20B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4241FEC"/>
    <w:multiLevelType w:val="multilevel"/>
    <w:tmpl w:val="B3241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81FBB"/>
    <w:multiLevelType w:val="hybridMultilevel"/>
    <w:tmpl w:val="E2AEEC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4"/>
  </w:num>
  <w:num w:numId="5">
    <w:abstractNumId w:val="5"/>
  </w:num>
  <w:num w:numId="6">
    <w:abstractNumId w:val="10"/>
  </w:num>
  <w:num w:numId="7">
    <w:abstractNumId w:val="13"/>
  </w:num>
  <w:num w:numId="8">
    <w:abstractNumId w:val="12"/>
  </w:num>
  <w:num w:numId="9">
    <w:abstractNumId w:val="8"/>
  </w:num>
  <w:num w:numId="10">
    <w:abstractNumId w:val="7"/>
  </w:num>
  <w:num w:numId="11">
    <w:abstractNumId w:val="11"/>
  </w:num>
  <w:num w:numId="12">
    <w:abstractNumId w:val="2"/>
  </w:num>
  <w:num w:numId="1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08"/>
    <w:rsid w:val="00001229"/>
    <w:rsid w:val="00002530"/>
    <w:rsid w:val="0000523B"/>
    <w:rsid w:val="00015169"/>
    <w:rsid w:val="00016B83"/>
    <w:rsid w:val="00020153"/>
    <w:rsid w:val="000226F7"/>
    <w:rsid w:val="00025493"/>
    <w:rsid w:val="0002603B"/>
    <w:rsid w:val="00027060"/>
    <w:rsid w:val="00027E9D"/>
    <w:rsid w:val="000306EE"/>
    <w:rsid w:val="0003256A"/>
    <w:rsid w:val="0003476D"/>
    <w:rsid w:val="00034A87"/>
    <w:rsid w:val="00034D2C"/>
    <w:rsid w:val="00034E36"/>
    <w:rsid w:val="00043208"/>
    <w:rsid w:val="0004477F"/>
    <w:rsid w:val="000448F0"/>
    <w:rsid w:val="00046937"/>
    <w:rsid w:val="00053686"/>
    <w:rsid w:val="000538DA"/>
    <w:rsid w:val="0005444B"/>
    <w:rsid w:val="000573F5"/>
    <w:rsid w:val="000612ED"/>
    <w:rsid w:val="0006197D"/>
    <w:rsid w:val="000620CF"/>
    <w:rsid w:val="000625ED"/>
    <w:rsid w:val="00062B00"/>
    <w:rsid w:val="000642F7"/>
    <w:rsid w:val="00065564"/>
    <w:rsid w:val="0006609F"/>
    <w:rsid w:val="00070656"/>
    <w:rsid w:val="0007345C"/>
    <w:rsid w:val="00076B3B"/>
    <w:rsid w:val="0008101F"/>
    <w:rsid w:val="00081575"/>
    <w:rsid w:val="00081C54"/>
    <w:rsid w:val="000832C5"/>
    <w:rsid w:val="0008416D"/>
    <w:rsid w:val="000848BE"/>
    <w:rsid w:val="00084944"/>
    <w:rsid w:val="00084D60"/>
    <w:rsid w:val="00084FFB"/>
    <w:rsid w:val="00087A41"/>
    <w:rsid w:val="00090CAC"/>
    <w:rsid w:val="00091F00"/>
    <w:rsid w:val="00093F4A"/>
    <w:rsid w:val="00095022"/>
    <w:rsid w:val="000952BF"/>
    <w:rsid w:val="000A0D63"/>
    <w:rsid w:val="000A3CFF"/>
    <w:rsid w:val="000A5A8D"/>
    <w:rsid w:val="000A6321"/>
    <w:rsid w:val="000A7FBB"/>
    <w:rsid w:val="000B1748"/>
    <w:rsid w:val="000B2BB4"/>
    <w:rsid w:val="000B34A8"/>
    <w:rsid w:val="000B382B"/>
    <w:rsid w:val="000B58FD"/>
    <w:rsid w:val="000B6E21"/>
    <w:rsid w:val="000C0E1D"/>
    <w:rsid w:val="000C1164"/>
    <w:rsid w:val="000C16EC"/>
    <w:rsid w:val="000C1BC3"/>
    <w:rsid w:val="000C2582"/>
    <w:rsid w:val="000C6CC2"/>
    <w:rsid w:val="000D0DD3"/>
    <w:rsid w:val="000D2E1D"/>
    <w:rsid w:val="000D33CA"/>
    <w:rsid w:val="000D5C99"/>
    <w:rsid w:val="000D6D3F"/>
    <w:rsid w:val="000D7075"/>
    <w:rsid w:val="000E0A9A"/>
    <w:rsid w:val="000E412A"/>
    <w:rsid w:val="000E6E01"/>
    <w:rsid w:val="000F0289"/>
    <w:rsid w:val="000F0B97"/>
    <w:rsid w:val="000F0CF2"/>
    <w:rsid w:val="000F0E6F"/>
    <w:rsid w:val="000F2E43"/>
    <w:rsid w:val="000F30D8"/>
    <w:rsid w:val="000F38C2"/>
    <w:rsid w:val="000F3F6F"/>
    <w:rsid w:val="000F412B"/>
    <w:rsid w:val="0010391F"/>
    <w:rsid w:val="00104048"/>
    <w:rsid w:val="00105180"/>
    <w:rsid w:val="00105375"/>
    <w:rsid w:val="001118F6"/>
    <w:rsid w:val="001156AB"/>
    <w:rsid w:val="001156D4"/>
    <w:rsid w:val="001160F9"/>
    <w:rsid w:val="00121D28"/>
    <w:rsid w:val="00121F6B"/>
    <w:rsid w:val="0012297A"/>
    <w:rsid w:val="001229E0"/>
    <w:rsid w:val="001235BE"/>
    <w:rsid w:val="00123850"/>
    <w:rsid w:val="00123DB2"/>
    <w:rsid w:val="001267BA"/>
    <w:rsid w:val="001306D1"/>
    <w:rsid w:val="00132273"/>
    <w:rsid w:val="0013662E"/>
    <w:rsid w:val="00137B9F"/>
    <w:rsid w:val="0014247E"/>
    <w:rsid w:val="001437E8"/>
    <w:rsid w:val="00143DBA"/>
    <w:rsid w:val="00146115"/>
    <w:rsid w:val="00146530"/>
    <w:rsid w:val="001473C5"/>
    <w:rsid w:val="00150D7D"/>
    <w:rsid w:val="0015147A"/>
    <w:rsid w:val="0015170E"/>
    <w:rsid w:val="00152680"/>
    <w:rsid w:val="001535EA"/>
    <w:rsid w:val="0015498F"/>
    <w:rsid w:val="00156E25"/>
    <w:rsid w:val="00157FA8"/>
    <w:rsid w:val="00161141"/>
    <w:rsid w:val="001624C6"/>
    <w:rsid w:val="001641AC"/>
    <w:rsid w:val="00164CC9"/>
    <w:rsid w:val="0017550C"/>
    <w:rsid w:val="001755AC"/>
    <w:rsid w:val="00175861"/>
    <w:rsid w:val="00176A93"/>
    <w:rsid w:val="00182238"/>
    <w:rsid w:val="0018546C"/>
    <w:rsid w:val="001857DB"/>
    <w:rsid w:val="001869D9"/>
    <w:rsid w:val="00186CEF"/>
    <w:rsid w:val="001926F0"/>
    <w:rsid w:val="00192CF9"/>
    <w:rsid w:val="001961A5"/>
    <w:rsid w:val="001972C5"/>
    <w:rsid w:val="001A1998"/>
    <w:rsid w:val="001A222F"/>
    <w:rsid w:val="001A4C2D"/>
    <w:rsid w:val="001A6B88"/>
    <w:rsid w:val="001B3801"/>
    <w:rsid w:val="001B498C"/>
    <w:rsid w:val="001B5086"/>
    <w:rsid w:val="001B62C5"/>
    <w:rsid w:val="001B7824"/>
    <w:rsid w:val="001C0A57"/>
    <w:rsid w:val="001C0CED"/>
    <w:rsid w:val="001C11C6"/>
    <w:rsid w:val="001C1A4C"/>
    <w:rsid w:val="001C4773"/>
    <w:rsid w:val="001C5578"/>
    <w:rsid w:val="001C6825"/>
    <w:rsid w:val="001C6C4A"/>
    <w:rsid w:val="001D01A7"/>
    <w:rsid w:val="001D3549"/>
    <w:rsid w:val="001D4C29"/>
    <w:rsid w:val="001D637B"/>
    <w:rsid w:val="001D6566"/>
    <w:rsid w:val="001D6E43"/>
    <w:rsid w:val="001D7715"/>
    <w:rsid w:val="001D7D08"/>
    <w:rsid w:val="001E0CAF"/>
    <w:rsid w:val="001E159F"/>
    <w:rsid w:val="001E218F"/>
    <w:rsid w:val="001E30AB"/>
    <w:rsid w:val="001E3976"/>
    <w:rsid w:val="001E54C0"/>
    <w:rsid w:val="001F06A0"/>
    <w:rsid w:val="001F3E12"/>
    <w:rsid w:val="001F4FC0"/>
    <w:rsid w:val="001F6288"/>
    <w:rsid w:val="001F64D0"/>
    <w:rsid w:val="001F7693"/>
    <w:rsid w:val="002011FB"/>
    <w:rsid w:val="0020245F"/>
    <w:rsid w:val="002024C1"/>
    <w:rsid w:val="00203880"/>
    <w:rsid w:val="00205EA4"/>
    <w:rsid w:val="00206950"/>
    <w:rsid w:val="00211D1C"/>
    <w:rsid w:val="00211D43"/>
    <w:rsid w:val="00212387"/>
    <w:rsid w:val="00213C21"/>
    <w:rsid w:val="0021676A"/>
    <w:rsid w:val="00216802"/>
    <w:rsid w:val="00216FE3"/>
    <w:rsid w:val="002205FF"/>
    <w:rsid w:val="0022126C"/>
    <w:rsid w:val="00223E10"/>
    <w:rsid w:val="00224985"/>
    <w:rsid w:val="002256CD"/>
    <w:rsid w:val="00225700"/>
    <w:rsid w:val="00225D55"/>
    <w:rsid w:val="00226DE8"/>
    <w:rsid w:val="0023083D"/>
    <w:rsid w:val="00231995"/>
    <w:rsid w:val="00232109"/>
    <w:rsid w:val="00233A15"/>
    <w:rsid w:val="00233E84"/>
    <w:rsid w:val="0023409B"/>
    <w:rsid w:val="00235A40"/>
    <w:rsid w:val="0023735A"/>
    <w:rsid w:val="00237D35"/>
    <w:rsid w:val="00241862"/>
    <w:rsid w:val="00243561"/>
    <w:rsid w:val="00243580"/>
    <w:rsid w:val="00244B4F"/>
    <w:rsid w:val="0024632C"/>
    <w:rsid w:val="00253C4D"/>
    <w:rsid w:val="00255E36"/>
    <w:rsid w:val="00257C2B"/>
    <w:rsid w:val="002622EF"/>
    <w:rsid w:val="0026528C"/>
    <w:rsid w:val="00267D8F"/>
    <w:rsid w:val="00270D96"/>
    <w:rsid w:val="00271C01"/>
    <w:rsid w:val="002747D6"/>
    <w:rsid w:val="00275286"/>
    <w:rsid w:val="002768A9"/>
    <w:rsid w:val="002809E9"/>
    <w:rsid w:val="002816AB"/>
    <w:rsid w:val="00283E95"/>
    <w:rsid w:val="00284429"/>
    <w:rsid w:val="00285E9D"/>
    <w:rsid w:val="00285EB5"/>
    <w:rsid w:val="00290A4D"/>
    <w:rsid w:val="00295EF8"/>
    <w:rsid w:val="002A18C5"/>
    <w:rsid w:val="002A195A"/>
    <w:rsid w:val="002A1DB3"/>
    <w:rsid w:val="002A431D"/>
    <w:rsid w:val="002A5C6E"/>
    <w:rsid w:val="002A6326"/>
    <w:rsid w:val="002B1A92"/>
    <w:rsid w:val="002B1FF5"/>
    <w:rsid w:val="002B20AA"/>
    <w:rsid w:val="002B25B8"/>
    <w:rsid w:val="002B3D2C"/>
    <w:rsid w:val="002B5942"/>
    <w:rsid w:val="002C2D04"/>
    <w:rsid w:val="002C3969"/>
    <w:rsid w:val="002C4DB0"/>
    <w:rsid w:val="002D001A"/>
    <w:rsid w:val="002D0DB0"/>
    <w:rsid w:val="002D28D2"/>
    <w:rsid w:val="002D35A7"/>
    <w:rsid w:val="002D3B7C"/>
    <w:rsid w:val="002D3FF8"/>
    <w:rsid w:val="002D4925"/>
    <w:rsid w:val="002D7DA0"/>
    <w:rsid w:val="002E029C"/>
    <w:rsid w:val="002E0700"/>
    <w:rsid w:val="002E23AD"/>
    <w:rsid w:val="002E2D9F"/>
    <w:rsid w:val="002E36AA"/>
    <w:rsid w:val="002E5114"/>
    <w:rsid w:val="002E7C7B"/>
    <w:rsid w:val="002F1022"/>
    <w:rsid w:val="002F18F8"/>
    <w:rsid w:val="002F208C"/>
    <w:rsid w:val="002F3710"/>
    <w:rsid w:val="002F7320"/>
    <w:rsid w:val="00300739"/>
    <w:rsid w:val="00302146"/>
    <w:rsid w:val="003116A8"/>
    <w:rsid w:val="00311873"/>
    <w:rsid w:val="003141DD"/>
    <w:rsid w:val="00314630"/>
    <w:rsid w:val="00315908"/>
    <w:rsid w:val="00316554"/>
    <w:rsid w:val="00316680"/>
    <w:rsid w:val="003171A2"/>
    <w:rsid w:val="00317627"/>
    <w:rsid w:val="00321263"/>
    <w:rsid w:val="003218FF"/>
    <w:rsid w:val="00321B40"/>
    <w:rsid w:val="00323AC4"/>
    <w:rsid w:val="00330F90"/>
    <w:rsid w:val="00335346"/>
    <w:rsid w:val="0033631D"/>
    <w:rsid w:val="00336E08"/>
    <w:rsid w:val="00340A67"/>
    <w:rsid w:val="00340EE6"/>
    <w:rsid w:val="0034230F"/>
    <w:rsid w:val="003425EC"/>
    <w:rsid w:val="00343807"/>
    <w:rsid w:val="00344BA7"/>
    <w:rsid w:val="00344F16"/>
    <w:rsid w:val="00344F49"/>
    <w:rsid w:val="00345BD4"/>
    <w:rsid w:val="00345C88"/>
    <w:rsid w:val="003519ED"/>
    <w:rsid w:val="00355702"/>
    <w:rsid w:val="00355C53"/>
    <w:rsid w:val="00355FB4"/>
    <w:rsid w:val="00356E09"/>
    <w:rsid w:val="0035777B"/>
    <w:rsid w:val="003627E5"/>
    <w:rsid w:val="003634DD"/>
    <w:rsid w:val="003637D7"/>
    <w:rsid w:val="00363946"/>
    <w:rsid w:val="003660D7"/>
    <w:rsid w:val="0036647F"/>
    <w:rsid w:val="00366B10"/>
    <w:rsid w:val="00371C05"/>
    <w:rsid w:val="00373047"/>
    <w:rsid w:val="0037412A"/>
    <w:rsid w:val="00374BBF"/>
    <w:rsid w:val="0037511E"/>
    <w:rsid w:val="0037544C"/>
    <w:rsid w:val="00375A4D"/>
    <w:rsid w:val="00375F30"/>
    <w:rsid w:val="0037617A"/>
    <w:rsid w:val="0038230E"/>
    <w:rsid w:val="00383979"/>
    <w:rsid w:val="00384DAC"/>
    <w:rsid w:val="00385AD6"/>
    <w:rsid w:val="0039051E"/>
    <w:rsid w:val="00392260"/>
    <w:rsid w:val="003930C7"/>
    <w:rsid w:val="00394000"/>
    <w:rsid w:val="0039408D"/>
    <w:rsid w:val="00394EEC"/>
    <w:rsid w:val="00395915"/>
    <w:rsid w:val="003A03CC"/>
    <w:rsid w:val="003A11E0"/>
    <w:rsid w:val="003A2317"/>
    <w:rsid w:val="003A3C09"/>
    <w:rsid w:val="003A5F10"/>
    <w:rsid w:val="003B0D53"/>
    <w:rsid w:val="003B16D6"/>
    <w:rsid w:val="003B5B18"/>
    <w:rsid w:val="003C18FF"/>
    <w:rsid w:val="003C29CC"/>
    <w:rsid w:val="003C369F"/>
    <w:rsid w:val="003C3856"/>
    <w:rsid w:val="003C3A2A"/>
    <w:rsid w:val="003C56E3"/>
    <w:rsid w:val="003C6498"/>
    <w:rsid w:val="003D0F3C"/>
    <w:rsid w:val="003D1A6B"/>
    <w:rsid w:val="003D1DDD"/>
    <w:rsid w:val="003D2DAA"/>
    <w:rsid w:val="003D34A6"/>
    <w:rsid w:val="003D3669"/>
    <w:rsid w:val="003D41B8"/>
    <w:rsid w:val="003D5452"/>
    <w:rsid w:val="003D72C8"/>
    <w:rsid w:val="003E1695"/>
    <w:rsid w:val="003E2421"/>
    <w:rsid w:val="003E5172"/>
    <w:rsid w:val="003E52F6"/>
    <w:rsid w:val="003E557B"/>
    <w:rsid w:val="003E7545"/>
    <w:rsid w:val="003E7805"/>
    <w:rsid w:val="003F02EC"/>
    <w:rsid w:val="003F04B7"/>
    <w:rsid w:val="003F201A"/>
    <w:rsid w:val="003F3E70"/>
    <w:rsid w:val="00404DA9"/>
    <w:rsid w:val="00405E3F"/>
    <w:rsid w:val="00410A9A"/>
    <w:rsid w:val="0041392D"/>
    <w:rsid w:val="00414092"/>
    <w:rsid w:val="004142E9"/>
    <w:rsid w:val="00414937"/>
    <w:rsid w:val="004155FB"/>
    <w:rsid w:val="00416C92"/>
    <w:rsid w:val="004177E3"/>
    <w:rsid w:val="00423072"/>
    <w:rsid w:val="00423976"/>
    <w:rsid w:val="00423CCF"/>
    <w:rsid w:val="00425E75"/>
    <w:rsid w:val="004350B0"/>
    <w:rsid w:val="00435AEA"/>
    <w:rsid w:val="00435BAE"/>
    <w:rsid w:val="004373A5"/>
    <w:rsid w:val="00440167"/>
    <w:rsid w:val="00441560"/>
    <w:rsid w:val="0044214C"/>
    <w:rsid w:val="00445E46"/>
    <w:rsid w:val="00446CBD"/>
    <w:rsid w:val="00446DE9"/>
    <w:rsid w:val="004503D2"/>
    <w:rsid w:val="004547AF"/>
    <w:rsid w:val="004554BE"/>
    <w:rsid w:val="00460F46"/>
    <w:rsid w:val="004613C1"/>
    <w:rsid w:val="004626EE"/>
    <w:rsid w:val="00465844"/>
    <w:rsid w:val="00465CD7"/>
    <w:rsid w:val="0047105D"/>
    <w:rsid w:val="00472477"/>
    <w:rsid w:val="00473E79"/>
    <w:rsid w:val="00473F7D"/>
    <w:rsid w:val="004749EA"/>
    <w:rsid w:val="00476E70"/>
    <w:rsid w:val="00481D69"/>
    <w:rsid w:val="0048272D"/>
    <w:rsid w:val="00484CD2"/>
    <w:rsid w:val="00484E3D"/>
    <w:rsid w:val="00491B9F"/>
    <w:rsid w:val="00496EB5"/>
    <w:rsid w:val="004A11CB"/>
    <w:rsid w:val="004A15DA"/>
    <w:rsid w:val="004A1A1E"/>
    <w:rsid w:val="004A31BF"/>
    <w:rsid w:val="004A3DEE"/>
    <w:rsid w:val="004A410E"/>
    <w:rsid w:val="004A52D6"/>
    <w:rsid w:val="004A5C40"/>
    <w:rsid w:val="004A6423"/>
    <w:rsid w:val="004B0828"/>
    <w:rsid w:val="004B23D3"/>
    <w:rsid w:val="004B377C"/>
    <w:rsid w:val="004B5BA5"/>
    <w:rsid w:val="004B64EE"/>
    <w:rsid w:val="004B6E64"/>
    <w:rsid w:val="004C019F"/>
    <w:rsid w:val="004C0811"/>
    <w:rsid w:val="004C24C4"/>
    <w:rsid w:val="004C2937"/>
    <w:rsid w:val="004C309B"/>
    <w:rsid w:val="004C5CBA"/>
    <w:rsid w:val="004D6681"/>
    <w:rsid w:val="004D7642"/>
    <w:rsid w:val="004E4FF5"/>
    <w:rsid w:val="004E52AE"/>
    <w:rsid w:val="004E573D"/>
    <w:rsid w:val="004E683B"/>
    <w:rsid w:val="004F0951"/>
    <w:rsid w:val="004F17D4"/>
    <w:rsid w:val="004F28AA"/>
    <w:rsid w:val="004F6927"/>
    <w:rsid w:val="004F6E77"/>
    <w:rsid w:val="005019B5"/>
    <w:rsid w:val="00502EA9"/>
    <w:rsid w:val="00504FFA"/>
    <w:rsid w:val="005079E5"/>
    <w:rsid w:val="00512522"/>
    <w:rsid w:val="005143C4"/>
    <w:rsid w:val="005156D3"/>
    <w:rsid w:val="005156F1"/>
    <w:rsid w:val="00515956"/>
    <w:rsid w:val="00515F33"/>
    <w:rsid w:val="005172AC"/>
    <w:rsid w:val="00520B38"/>
    <w:rsid w:val="00520C4E"/>
    <w:rsid w:val="00521790"/>
    <w:rsid w:val="00522615"/>
    <w:rsid w:val="00524835"/>
    <w:rsid w:val="00525C8A"/>
    <w:rsid w:val="00527D63"/>
    <w:rsid w:val="00530535"/>
    <w:rsid w:val="00530546"/>
    <w:rsid w:val="00533592"/>
    <w:rsid w:val="005362C9"/>
    <w:rsid w:val="005364C1"/>
    <w:rsid w:val="00537A7F"/>
    <w:rsid w:val="0054307D"/>
    <w:rsid w:val="00543E64"/>
    <w:rsid w:val="0055081E"/>
    <w:rsid w:val="005539EB"/>
    <w:rsid w:val="00555C72"/>
    <w:rsid w:val="00555F77"/>
    <w:rsid w:val="0055767A"/>
    <w:rsid w:val="00560882"/>
    <w:rsid w:val="00560A0F"/>
    <w:rsid w:val="00561430"/>
    <w:rsid w:val="00562215"/>
    <w:rsid w:val="005623A5"/>
    <w:rsid w:val="005634A8"/>
    <w:rsid w:val="005634A9"/>
    <w:rsid w:val="00563B09"/>
    <w:rsid w:val="00563BF4"/>
    <w:rsid w:val="00563C49"/>
    <w:rsid w:val="0056783F"/>
    <w:rsid w:val="00571774"/>
    <w:rsid w:val="00573A3D"/>
    <w:rsid w:val="005743E7"/>
    <w:rsid w:val="0057549B"/>
    <w:rsid w:val="00581781"/>
    <w:rsid w:val="00581A20"/>
    <w:rsid w:val="00583020"/>
    <w:rsid w:val="005838FD"/>
    <w:rsid w:val="00583D4E"/>
    <w:rsid w:val="00584044"/>
    <w:rsid w:val="00584AB3"/>
    <w:rsid w:val="00584ABB"/>
    <w:rsid w:val="0058694D"/>
    <w:rsid w:val="005878E3"/>
    <w:rsid w:val="00591E42"/>
    <w:rsid w:val="0059239A"/>
    <w:rsid w:val="00592995"/>
    <w:rsid w:val="005938AE"/>
    <w:rsid w:val="005940E5"/>
    <w:rsid w:val="00594B18"/>
    <w:rsid w:val="00594B2C"/>
    <w:rsid w:val="00596157"/>
    <w:rsid w:val="00596439"/>
    <w:rsid w:val="005967E3"/>
    <w:rsid w:val="00596FAE"/>
    <w:rsid w:val="005A01AB"/>
    <w:rsid w:val="005A09C6"/>
    <w:rsid w:val="005A3434"/>
    <w:rsid w:val="005A449D"/>
    <w:rsid w:val="005A46CE"/>
    <w:rsid w:val="005A547A"/>
    <w:rsid w:val="005A5EE8"/>
    <w:rsid w:val="005A62B1"/>
    <w:rsid w:val="005A7049"/>
    <w:rsid w:val="005B0F8A"/>
    <w:rsid w:val="005B5CD8"/>
    <w:rsid w:val="005B63CF"/>
    <w:rsid w:val="005B65E5"/>
    <w:rsid w:val="005B7203"/>
    <w:rsid w:val="005C161F"/>
    <w:rsid w:val="005C1930"/>
    <w:rsid w:val="005C5809"/>
    <w:rsid w:val="005C6E37"/>
    <w:rsid w:val="005D1588"/>
    <w:rsid w:val="005D4A5E"/>
    <w:rsid w:val="005D5E42"/>
    <w:rsid w:val="005D71EF"/>
    <w:rsid w:val="005E0A3B"/>
    <w:rsid w:val="005E1F6F"/>
    <w:rsid w:val="005E29C7"/>
    <w:rsid w:val="005E4053"/>
    <w:rsid w:val="005E44A5"/>
    <w:rsid w:val="005E4E0E"/>
    <w:rsid w:val="005F08EB"/>
    <w:rsid w:val="005F2C1B"/>
    <w:rsid w:val="005F39BC"/>
    <w:rsid w:val="005F5C29"/>
    <w:rsid w:val="005F605D"/>
    <w:rsid w:val="005F6DD6"/>
    <w:rsid w:val="005F7AF0"/>
    <w:rsid w:val="00600F90"/>
    <w:rsid w:val="00601138"/>
    <w:rsid w:val="0060338E"/>
    <w:rsid w:val="00603996"/>
    <w:rsid w:val="0060438E"/>
    <w:rsid w:val="006048A1"/>
    <w:rsid w:val="00604A28"/>
    <w:rsid w:val="00604AFC"/>
    <w:rsid w:val="00604C80"/>
    <w:rsid w:val="00607EEB"/>
    <w:rsid w:val="006102F6"/>
    <w:rsid w:val="0061132A"/>
    <w:rsid w:val="006119B9"/>
    <w:rsid w:val="00613FE9"/>
    <w:rsid w:val="00616729"/>
    <w:rsid w:val="00616BBA"/>
    <w:rsid w:val="006174AB"/>
    <w:rsid w:val="006206F7"/>
    <w:rsid w:val="00623B40"/>
    <w:rsid w:val="00625C33"/>
    <w:rsid w:val="00626361"/>
    <w:rsid w:val="00627298"/>
    <w:rsid w:val="00630BB3"/>
    <w:rsid w:val="00630F2C"/>
    <w:rsid w:val="006331CB"/>
    <w:rsid w:val="00633812"/>
    <w:rsid w:val="00633DC1"/>
    <w:rsid w:val="006346A4"/>
    <w:rsid w:val="00635338"/>
    <w:rsid w:val="0063557E"/>
    <w:rsid w:val="006370F3"/>
    <w:rsid w:val="00640B8A"/>
    <w:rsid w:val="0064126C"/>
    <w:rsid w:val="006417E9"/>
    <w:rsid w:val="00644516"/>
    <w:rsid w:val="00644888"/>
    <w:rsid w:val="006452A0"/>
    <w:rsid w:val="006460CF"/>
    <w:rsid w:val="006470CA"/>
    <w:rsid w:val="00650080"/>
    <w:rsid w:val="006528D0"/>
    <w:rsid w:val="00655DAA"/>
    <w:rsid w:val="00656AFD"/>
    <w:rsid w:val="00660C29"/>
    <w:rsid w:val="00661919"/>
    <w:rsid w:val="006620BE"/>
    <w:rsid w:val="00663059"/>
    <w:rsid w:val="00666FF3"/>
    <w:rsid w:val="00672F77"/>
    <w:rsid w:val="00674AC9"/>
    <w:rsid w:val="00677561"/>
    <w:rsid w:val="00677868"/>
    <w:rsid w:val="00677A13"/>
    <w:rsid w:val="00677A41"/>
    <w:rsid w:val="00677E2C"/>
    <w:rsid w:val="00680B2D"/>
    <w:rsid w:val="006817CA"/>
    <w:rsid w:val="0068243A"/>
    <w:rsid w:val="00684738"/>
    <w:rsid w:val="00684BCF"/>
    <w:rsid w:val="00691020"/>
    <w:rsid w:val="00693E32"/>
    <w:rsid w:val="00694B7E"/>
    <w:rsid w:val="006950D3"/>
    <w:rsid w:val="00696058"/>
    <w:rsid w:val="00696B87"/>
    <w:rsid w:val="006A140E"/>
    <w:rsid w:val="006A1623"/>
    <w:rsid w:val="006A23D1"/>
    <w:rsid w:val="006A7233"/>
    <w:rsid w:val="006B397D"/>
    <w:rsid w:val="006B55D2"/>
    <w:rsid w:val="006C021D"/>
    <w:rsid w:val="006C05B8"/>
    <w:rsid w:val="006C0C94"/>
    <w:rsid w:val="006C1AAE"/>
    <w:rsid w:val="006C1DE8"/>
    <w:rsid w:val="006C2764"/>
    <w:rsid w:val="006C4D1F"/>
    <w:rsid w:val="006C637D"/>
    <w:rsid w:val="006D0C7F"/>
    <w:rsid w:val="006D16BA"/>
    <w:rsid w:val="006D2530"/>
    <w:rsid w:val="006D7B7D"/>
    <w:rsid w:val="006E051C"/>
    <w:rsid w:val="006E49C4"/>
    <w:rsid w:val="006E49F0"/>
    <w:rsid w:val="006E4B92"/>
    <w:rsid w:val="006E4BB9"/>
    <w:rsid w:val="006E71C0"/>
    <w:rsid w:val="006F030E"/>
    <w:rsid w:val="006F0810"/>
    <w:rsid w:val="006F1C12"/>
    <w:rsid w:val="006F2AF1"/>
    <w:rsid w:val="006F2D30"/>
    <w:rsid w:val="0070000E"/>
    <w:rsid w:val="00700A82"/>
    <w:rsid w:val="0070393D"/>
    <w:rsid w:val="00704726"/>
    <w:rsid w:val="007061C7"/>
    <w:rsid w:val="00707E30"/>
    <w:rsid w:val="00710136"/>
    <w:rsid w:val="00711815"/>
    <w:rsid w:val="00711F5D"/>
    <w:rsid w:val="00713D0A"/>
    <w:rsid w:val="007143F8"/>
    <w:rsid w:val="00714FED"/>
    <w:rsid w:val="007166DE"/>
    <w:rsid w:val="00717150"/>
    <w:rsid w:val="00717A8C"/>
    <w:rsid w:val="00720776"/>
    <w:rsid w:val="00724F1F"/>
    <w:rsid w:val="00725AE9"/>
    <w:rsid w:val="00725E3C"/>
    <w:rsid w:val="00727126"/>
    <w:rsid w:val="00727786"/>
    <w:rsid w:val="00727995"/>
    <w:rsid w:val="00741F9C"/>
    <w:rsid w:val="0074227E"/>
    <w:rsid w:val="00743BD4"/>
    <w:rsid w:val="00743D27"/>
    <w:rsid w:val="00746646"/>
    <w:rsid w:val="00750286"/>
    <w:rsid w:val="00750314"/>
    <w:rsid w:val="0075276D"/>
    <w:rsid w:val="00754043"/>
    <w:rsid w:val="00754B2E"/>
    <w:rsid w:val="0075509F"/>
    <w:rsid w:val="00757F1A"/>
    <w:rsid w:val="00760110"/>
    <w:rsid w:val="00760615"/>
    <w:rsid w:val="00760BD3"/>
    <w:rsid w:val="007613FB"/>
    <w:rsid w:val="00770AFB"/>
    <w:rsid w:val="00771190"/>
    <w:rsid w:val="0077145B"/>
    <w:rsid w:val="00773C2A"/>
    <w:rsid w:val="00774F69"/>
    <w:rsid w:val="0077635E"/>
    <w:rsid w:val="007800A2"/>
    <w:rsid w:val="00780991"/>
    <w:rsid w:val="00781434"/>
    <w:rsid w:val="00781516"/>
    <w:rsid w:val="00781AE3"/>
    <w:rsid w:val="00781FB3"/>
    <w:rsid w:val="00783D01"/>
    <w:rsid w:val="00784AF4"/>
    <w:rsid w:val="007861C2"/>
    <w:rsid w:val="00791517"/>
    <w:rsid w:val="00794FD8"/>
    <w:rsid w:val="007953BD"/>
    <w:rsid w:val="0079712B"/>
    <w:rsid w:val="00797DF4"/>
    <w:rsid w:val="007A3409"/>
    <w:rsid w:val="007A3738"/>
    <w:rsid w:val="007A4901"/>
    <w:rsid w:val="007A7416"/>
    <w:rsid w:val="007A798F"/>
    <w:rsid w:val="007B0227"/>
    <w:rsid w:val="007B022D"/>
    <w:rsid w:val="007B0E2B"/>
    <w:rsid w:val="007B1032"/>
    <w:rsid w:val="007B2462"/>
    <w:rsid w:val="007B2D3B"/>
    <w:rsid w:val="007B2F2C"/>
    <w:rsid w:val="007B35B8"/>
    <w:rsid w:val="007B4178"/>
    <w:rsid w:val="007B4B6A"/>
    <w:rsid w:val="007B59AB"/>
    <w:rsid w:val="007C050B"/>
    <w:rsid w:val="007C08C2"/>
    <w:rsid w:val="007C3BFD"/>
    <w:rsid w:val="007C4225"/>
    <w:rsid w:val="007C508F"/>
    <w:rsid w:val="007C64AA"/>
    <w:rsid w:val="007D0398"/>
    <w:rsid w:val="007D1D19"/>
    <w:rsid w:val="007D31E7"/>
    <w:rsid w:val="007D3F9C"/>
    <w:rsid w:val="007D51A0"/>
    <w:rsid w:val="007D70CA"/>
    <w:rsid w:val="007D7371"/>
    <w:rsid w:val="007E084A"/>
    <w:rsid w:val="007E1127"/>
    <w:rsid w:val="007E1C84"/>
    <w:rsid w:val="007E45CA"/>
    <w:rsid w:val="007F123D"/>
    <w:rsid w:val="007F1583"/>
    <w:rsid w:val="007F223E"/>
    <w:rsid w:val="007F2668"/>
    <w:rsid w:val="007F5015"/>
    <w:rsid w:val="00800189"/>
    <w:rsid w:val="00801085"/>
    <w:rsid w:val="008016B1"/>
    <w:rsid w:val="0080401E"/>
    <w:rsid w:val="008042A6"/>
    <w:rsid w:val="008074AC"/>
    <w:rsid w:val="00807A94"/>
    <w:rsid w:val="00812437"/>
    <w:rsid w:val="0081470A"/>
    <w:rsid w:val="00815B18"/>
    <w:rsid w:val="008175D4"/>
    <w:rsid w:val="008202DA"/>
    <w:rsid w:val="00820CF6"/>
    <w:rsid w:val="00822106"/>
    <w:rsid w:val="00826A46"/>
    <w:rsid w:val="00830DE5"/>
    <w:rsid w:val="00832A87"/>
    <w:rsid w:val="00832BE3"/>
    <w:rsid w:val="00835EF7"/>
    <w:rsid w:val="00840B0C"/>
    <w:rsid w:val="00841BE5"/>
    <w:rsid w:val="00845117"/>
    <w:rsid w:val="00845A69"/>
    <w:rsid w:val="00850F35"/>
    <w:rsid w:val="0085120B"/>
    <w:rsid w:val="008517FF"/>
    <w:rsid w:val="00851F7C"/>
    <w:rsid w:val="008526AA"/>
    <w:rsid w:val="00853153"/>
    <w:rsid w:val="008534C9"/>
    <w:rsid w:val="00853A6B"/>
    <w:rsid w:val="00853CA4"/>
    <w:rsid w:val="00856FF8"/>
    <w:rsid w:val="00857B1F"/>
    <w:rsid w:val="0086056A"/>
    <w:rsid w:val="00860DD9"/>
    <w:rsid w:val="008636A2"/>
    <w:rsid w:val="00864F85"/>
    <w:rsid w:val="00866272"/>
    <w:rsid w:val="00866481"/>
    <w:rsid w:val="00870617"/>
    <w:rsid w:val="00871BCE"/>
    <w:rsid w:val="00873382"/>
    <w:rsid w:val="008735DD"/>
    <w:rsid w:val="00874755"/>
    <w:rsid w:val="008752A9"/>
    <w:rsid w:val="0088075A"/>
    <w:rsid w:val="00880E31"/>
    <w:rsid w:val="0088252C"/>
    <w:rsid w:val="0088574B"/>
    <w:rsid w:val="008861E7"/>
    <w:rsid w:val="00886832"/>
    <w:rsid w:val="00891616"/>
    <w:rsid w:val="00891FE8"/>
    <w:rsid w:val="00892A1F"/>
    <w:rsid w:val="00893829"/>
    <w:rsid w:val="008957F7"/>
    <w:rsid w:val="00895CBE"/>
    <w:rsid w:val="00897271"/>
    <w:rsid w:val="008A0DFF"/>
    <w:rsid w:val="008A2121"/>
    <w:rsid w:val="008A769E"/>
    <w:rsid w:val="008A770E"/>
    <w:rsid w:val="008A7BB3"/>
    <w:rsid w:val="008A7E95"/>
    <w:rsid w:val="008B694A"/>
    <w:rsid w:val="008B7901"/>
    <w:rsid w:val="008C4590"/>
    <w:rsid w:val="008C4FC5"/>
    <w:rsid w:val="008C55F6"/>
    <w:rsid w:val="008C7322"/>
    <w:rsid w:val="008D36D7"/>
    <w:rsid w:val="008D55EF"/>
    <w:rsid w:val="008D6423"/>
    <w:rsid w:val="008D7173"/>
    <w:rsid w:val="008E0114"/>
    <w:rsid w:val="008E03FF"/>
    <w:rsid w:val="008E0A28"/>
    <w:rsid w:val="008E41B1"/>
    <w:rsid w:val="008E42A0"/>
    <w:rsid w:val="008E78C9"/>
    <w:rsid w:val="008F0468"/>
    <w:rsid w:val="008F1373"/>
    <w:rsid w:val="008F2975"/>
    <w:rsid w:val="008F4357"/>
    <w:rsid w:val="008F618E"/>
    <w:rsid w:val="008F625E"/>
    <w:rsid w:val="008F6BD6"/>
    <w:rsid w:val="008F7869"/>
    <w:rsid w:val="008F79F8"/>
    <w:rsid w:val="00903CCC"/>
    <w:rsid w:val="00904D04"/>
    <w:rsid w:val="00906998"/>
    <w:rsid w:val="00906B7D"/>
    <w:rsid w:val="00907CBD"/>
    <w:rsid w:val="0091052E"/>
    <w:rsid w:val="00910BCC"/>
    <w:rsid w:val="00911424"/>
    <w:rsid w:val="00911832"/>
    <w:rsid w:val="00913A5B"/>
    <w:rsid w:val="00917C69"/>
    <w:rsid w:val="00920CD5"/>
    <w:rsid w:val="0092223E"/>
    <w:rsid w:val="00923A37"/>
    <w:rsid w:val="00923A66"/>
    <w:rsid w:val="00923C1D"/>
    <w:rsid w:val="0092579D"/>
    <w:rsid w:val="00925F32"/>
    <w:rsid w:val="00926B4B"/>
    <w:rsid w:val="00930A11"/>
    <w:rsid w:val="00934861"/>
    <w:rsid w:val="00936C18"/>
    <w:rsid w:val="009373D4"/>
    <w:rsid w:val="00940665"/>
    <w:rsid w:val="00942100"/>
    <w:rsid w:val="00942D54"/>
    <w:rsid w:val="009440A7"/>
    <w:rsid w:val="00950D2A"/>
    <w:rsid w:val="009518F4"/>
    <w:rsid w:val="00952261"/>
    <w:rsid w:val="009544E7"/>
    <w:rsid w:val="00955831"/>
    <w:rsid w:val="00956BA5"/>
    <w:rsid w:val="00957C64"/>
    <w:rsid w:val="00962FD6"/>
    <w:rsid w:val="0096340E"/>
    <w:rsid w:val="00967977"/>
    <w:rsid w:val="0097011F"/>
    <w:rsid w:val="00970750"/>
    <w:rsid w:val="0097478D"/>
    <w:rsid w:val="009747AE"/>
    <w:rsid w:val="009751F6"/>
    <w:rsid w:val="00975F53"/>
    <w:rsid w:val="009765B6"/>
    <w:rsid w:val="009767E5"/>
    <w:rsid w:val="009808EE"/>
    <w:rsid w:val="00981144"/>
    <w:rsid w:val="0098269A"/>
    <w:rsid w:val="00982D38"/>
    <w:rsid w:val="00984DBF"/>
    <w:rsid w:val="00987E2C"/>
    <w:rsid w:val="009920C4"/>
    <w:rsid w:val="00995C72"/>
    <w:rsid w:val="00997AD8"/>
    <w:rsid w:val="00997AF2"/>
    <w:rsid w:val="009A101D"/>
    <w:rsid w:val="009A46C8"/>
    <w:rsid w:val="009A4A68"/>
    <w:rsid w:val="009A5E1B"/>
    <w:rsid w:val="009A60F1"/>
    <w:rsid w:val="009B2A3A"/>
    <w:rsid w:val="009B3DB5"/>
    <w:rsid w:val="009B5517"/>
    <w:rsid w:val="009B5921"/>
    <w:rsid w:val="009B5F66"/>
    <w:rsid w:val="009B74EA"/>
    <w:rsid w:val="009C2232"/>
    <w:rsid w:val="009C5895"/>
    <w:rsid w:val="009C5B82"/>
    <w:rsid w:val="009C796E"/>
    <w:rsid w:val="009C7B61"/>
    <w:rsid w:val="009C7CEA"/>
    <w:rsid w:val="009D0122"/>
    <w:rsid w:val="009D4E00"/>
    <w:rsid w:val="009D54BA"/>
    <w:rsid w:val="009D54DF"/>
    <w:rsid w:val="009D5CD1"/>
    <w:rsid w:val="009D5F83"/>
    <w:rsid w:val="009D729C"/>
    <w:rsid w:val="009D778C"/>
    <w:rsid w:val="009D7F9C"/>
    <w:rsid w:val="009E264C"/>
    <w:rsid w:val="009E57EE"/>
    <w:rsid w:val="009F124B"/>
    <w:rsid w:val="009F1F2D"/>
    <w:rsid w:val="009F2B61"/>
    <w:rsid w:val="009F3032"/>
    <w:rsid w:val="009F3F22"/>
    <w:rsid w:val="009F49E9"/>
    <w:rsid w:val="009F689C"/>
    <w:rsid w:val="00A0076F"/>
    <w:rsid w:val="00A008FE"/>
    <w:rsid w:val="00A02C8F"/>
    <w:rsid w:val="00A02DE2"/>
    <w:rsid w:val="00A06934"/>
    <w:rsid w:val="00A06BF2"/>
    <w:rsid w:val="00A13F46"/>
    <w:rsid w:val="00A14EE0"/>
    <w:rsid w:val="00A17F60"/>
    <w:rsid w:val="00A2019D"/>
    <w:rsid w:val="00A214F8"/>
    <w:rsid w:val="00A24F6D"/>
    <w:rsid w:val="00A250F3"/>
    <w:rsid w:val="00A26347"/>
    <w:rsid w:val="00A263EE"/>
    <w:rsid w:val="00A27EF9"/>
    <w:rsid w:val="00A27F71"/>
    <w:rsid w:val="00A30ED1"/>
    <w:rsid w:val="00A31379"/>
    <w:rsid w:val="00A32F1B"/>
    <w:rsid w:val="00A330E7"/>
    <w:rsid w:val="00A3388B"/>
    <w:rsid w:val="00A3461F"/>
    <w:rsid w:val="00A36C6E"/>
    <w:rsid w:val="00A42831"/>
    <w:rsid w:val="00A42BD8"/>
    <w:rsid w:val="00A42D56"/>
    <w:rsid w:val="00A45876"/>
    <w:rsid w:val="00A458DD"/>
    <w:rsid w:val="00A46E28"/>
    <w:rsid w:val="00A47342"/>
    <w:rsid w:val="00A47EC5"/>
    <w:rsid w:val="00A52365"/>
    <w:rsid w:val="00A57A29"/>
    <w:rsid w:val="00A57D96"/>
    <w:rsid w:val="00A62895"/>
    <w:rsid w:val="00A6562F"/>
    <w:rsid w:val="00A65AC3"/>
    <w:rsid w:val="00A67503"/>
    <w:rsid w:val="00A70D76"/>
    <w:rsid w:val="00A71172"/>
    <w:rsid w:val="00A71B4A"/>
    <w:rsid w:val="00A71B86"/>
    <w:rsid w:val="00A7214A"/>
    <w:rsid w:val="00A733D3"/>
    <w:rsid w:val="00A74874"/>
    <w:rsid w:val="00A74B43"/>
    <w:rsid w:val="00A74EF5"/>
    <w:rsid w:val="00A7604A"/>
    <w:rsid w:val="00A81326"/>
    <w:rsid w:val="00A81D59"/>
    <w:rsid w:val="00A838FD"/>
    <w:rsid w:val="00A8400B"/>
    <w:rsid w:val="00A847EA"/>
    <w:rsid w:val="00A85E8F"/>
    <w:rsid w:val="00A86E11"/>
    <w:rsid w:val="00A908FC"/>
    <w:rsid w:val="00A90ABE"/>
    <w:rsid w:val="00A93F13"/>
    <w:rsid w:val="00A9448B"/>
    <w:rsid w:val="00A949BB"/>
    <w:rsid w:val="00A979A1"/>
    <w:rsid w:val="00AA0C71"/>
    <w:rsid w:val="00AA5533"/>
    <w:rsid w:val="00AA6429"/>
    <w:rsid w:val="00AA68EA"/>
    <w:rsid w:val="00AB515E"/>
    <w:rsid w:val="00AB5A00"/>
    <w:rsid w:val="00AB6463"/>
    <w:rsid w:val="00AC183D"/>
    <w:rsid w:val="00AC3B94"/>
    <w:rsid w:val="00AC4E59"/>
    <w:rsid w:val="00AC508F"/>
    <w:rsid w:val="00AC6DCA"/>
    <w:rsid w:val="00AC6DF1"/>
    <w:rsid w:val="00AD101A"/>
    <w:rsid w:val="00AD1572"/>
    <w:rsid w:val="00AD1C0F"/>
    <w:rsid w:val="00AD387F"/>
    <w:rsid w:val="00AD58B2"/>
    <w:rsid w:val="00AD5FA8"/>
    <w:rsid w:val="00AD6656"/>
    <w:rsid w:val="00AD6A55"/>
    <w:rsid w:val="00AE1704"/>
    <w:rsid w:val="00AE1A4C"/>
    <w:rsid w:val="00AE2AE6"/>
    <w:rsid w:val="00AE3EDD"/>
    <w:rsid w:val="00AE4094"/>
    <w:rsid w:val="00AF64B8"/>
    <w:rsid w:val="00B042D4"/>
    <w:rsid w:val="00B055A0"/>
    <w:rsid w:val="00B05A5F"/>
    <w:rsid w:val="00B071EC"/>
    <w:rsid w:val="00B076F2"/>
    <w:rsid w:val="00B07CB7"/>
    <w:rsid w:val="00B101E9"/>
    <w:rsid w:val="00B10514"/>
    <w:rsid w:val="00B10C3D"/>
    <w:rsid w:val="00B116C4"/>
    <w:rsid w:val="00B11777"/>
    <w:rsid w:val="00B11B34"/>
    <w:rsid w:val="00B13F02"/>
    <w:rsid w:val="00B16021"/>
    <w:rsid w:val="00B17E79"/>
    <w:rsid w:val="00B21334"/>
    <w:rsid w:val="00B25D2D"/>
    <w:rsid w:val="00B275CF"/>
    <w:rsid w:val="00B311A6"/>
    <w:rsid w:val="00B31682"/>
    <w:rsid w:val="00B33622"/>
    <w:rsid w:val="00B35869"/>
    <w:rsid w:val="00B35DFE"/>
    <w:rsid w:val="00B375EF"/>
    <w:rsid w:val="00B40310"/>
    <w:rsid w:val="00B40D43"/>
    <w:rsid w:val="00B441C6"/>
    <w:rsid w:val="00B44DCD"/>
    <w:rsid w:val="00B45548"/>
    <w:rsid w:val="00B45965"/>
    <w:rsid w:val="00B45BE9"/>
    <w:rsid w:val="00B5180B"/>
    <w:rsid w:val="00B52226"/>
    <w:rsid w:val="00B53D4E"/>
    <w:rsid w:val="00B53EA8"/>
    <w:rsid w:val="00B5440C"/>
    <w:rsid w:val="00B60C8D"/>
    <w:rsid w:val="00B6100E"/>
    <w:rsid w:val="00B624AD"/>
    <w:rsid w:val="00B62ECF"/>
    <w:rsid w:val="00B63660"/>
    <w:rsid w:val="00B64A4C"/>
    <w:rsid w:val="00B65864"/>
    <w:rsid w:val="00B65F6A"/>
    <w:rsid w:val="00B67F0B"/>
    <w:rsid w:val="00B71497"/>
    <w:rsid w:val="00B727C1"/>
    <w:rsid w:val="00B72BE2"/>
    <w:rsid w:val="00B72EAA"/>
    <w:rsid w:val="00B74A27"/>
    <w:rsid w:val="00B75113"/>
    <w:rsid w:val="00B76ED9"/>
    <w:rsid w:val="00B807F2"/>
    <w:rsid w:val="00B85E11"/>
    <w:rsid w:val="00B8645C"/>
    <w:rsid w:val="00B87029"/>
    <w:rsid w:val="00B923E4"/>
    <w:rsid w:val="00B959A5"/>
    <w:rsid w:val="00B9763B"/>
    <w:rsid w:val="00BA0C3E"/>
    <w:rsid w:val="00BA1911"/>
    <w:rsid w:val="00BA28D5"/>
    <w:rsid w:val="00BA2E54"/>
    <w:rsid w:val="00BA6523"/>
    <w:rsid w:val="00BA7343"/>
    <w:rsid w:val="00BB2629"/>
    <w:rsid w:val="00BB2A3F"/>
    <w:rsid w:val="00BB36A7"/>
    <w:rsid w:val="00BB413A"/>
    <w:rsid w:val="00BB4FBA"/>
    <w:rsid w:val="00BB54A3"/>
    <w:rsid w:val="00BB5C90"/>
    <w:rsid w:val="00BB6186"/>
    <w:rsid w:val="00BB7631"/>
    <w:rsid w:val="00BC18D8"/>
    <w:rsid w:val="00BC2593"/>
    <w:rsid w:val="00BC353A"/>
    <w:rsid w:val="00BC3B4B"/>
    <w:rsid w:val="00BC4AE4"/>
    <w:rsid w:val="00BC5DFF"/>
    <w:rsid w:val="00BC760B"/>
    <w:rsid w:val="00BD0056"/>
    <w:rsid w:val="00BD029E"/>
    <w:rsid w:val="00BD0DC7"/>
    <w:rsid w:val="00BD26F3"/>
    <w:rsid w:val="00BD32F1"/>
    <w:rsid w:val="00BD3952"/>
    <w:rsid w:val="00BD442A"/>
    <w:rsid w:val="00BD5FAD"/>
    <w:rsid w:val="00BE119F"/>
    <w:rsid w:val="00BE2298"/>
    <w:rsid w:val="00BE233E"/>
    <w:rsid w:val="00BE3CCF"/>
    <w:rsid w:val="00BE47B6"/>
    <w:rsid w:val="00BE65DE"/>
    <w:rsid w:val="00BE669A"/>
    <w:rsid w:val="00BE75ED"/>
    <w:rsid w:val="00BE7C75"/>
    <w:rsid w:val="00BF09B6"/>
    <w:rsid w:val="00BF105E"/>
    <w:rsid w:val="00BF2B56"/>
    <w:rsid w:val="00BF3472"/>
    <w:rsid w:val="00BF4235"/>
    <w:rsid w:val="00BF49BA"/>
    <w:rsid w:val="00BF5549"/>
    <w:rsid w:val="00BF5949"/>
    <w:rsid w:val="00BF7C81"/>
    <w:rsid w:val="00C00E80"/>
    <w:rsid w:val="00C014FA"/>
    <w:rsid w:val="00C0382A"/>
    <w:rsid w:val="00C05E4B"/>
    <w:rsid w:val="00C05E73"/>
    <w:rsid w:val="00C077CB"/>
    <w:rsid w:val="00C13BDC"/>
    <w:rsid w:val="00C1651C"/>
    <w:rsid w:val="00C20DE2"/>
    <w:rsid w:val="00C2129C"/>
    <w:rsid w:val="00C21886"/>
    <w:rsid w:val="00C2267D"/>
    <w:rsid w:val="00C22D38"/>
    <w:rsid w:val="00C2515B"/>
    <w:rsid w:val="00C3183A"/>
    <w:rsid w:val="00C32D78"/>
    <w:rsid w:val="00C344B0"/>
    <w:rsid w:val="00C34EAC"/>
    <w:rsid w:val="00C37D66"/>
    <w:rsid w:val="00C37D8B"/>
    <w:rsid w:val="00C37E76"/>
    <w:rsid w:val="00C418C3"/>
    <w:rsid w:val="00C432EF"/>
    <w:rsid w:val="00C441D5"/>
    <w:rsid w:val="00C447D0"/>
    <w:rsid w:val="00C45B7B"/>
    <w:rsid w:val="00C47025"/>
    <w:rsid w:val="00C47F94"/>
    <w:rsid w:val="00C526CD"/>
    <w:rsid w:val="00C53144"/>
    <w:rsid w:val="00C554BA"/>
    <w:rsid w:val="00C56E98"/>
    <w:rsid w:val="00C61C6A"/>
    <w:rsid w:val="00C6201C"/>
    <w:rsid w:val="00C62F00"/>
    <w:rsid w:val="00C6523F"/>
    <w:rsid w:val="00C655FA"/>
    <w:rsid w:val="00C66554"/>
    <w:rsid w:val="00C70653"/>
    <w:rsid w:val="00C7475F"/>
    <w:rsid w:val="00C757D3"/>
    <w:rsid w:val="00C759FD"/>
    <w:rsid w:val="00C776C8"/>
    <w:rsid w:val="00C80B21"/>
    <w:rsid w:val="00C810F2"/>
    <w:rsid w:val="00C828FE"/>
    <w:rsid w:val="00C82AB7"/>
    <w:rsid w:val="00C8638C"/>
    <w:rsid w:val="00C86915"/>
    <w:rsid w:val="00C87677"/>
    <w:rsid w:val="00C90451"/>
    <w:rsid w:val="00C910CB"/>
    <w:rsid w:val="00C9236E"/>
    <w:rsid w:val="00C93DF6"/>
    <w:rsid w:val="00C942D5"/>
    <w:rsid w:val="00C957A4"/>
    <w:rsid w:val="00C96136"/>
    <w:rsid w:val="00C96A53"/>
    <w:rsid w:val="00CA0538"/>
    <w:rsid w:val="00CA1C39"/>
    <w:rsid w:val="00CA3F16"/>
    <w:rsid w:val="00CA41E0"/>
    <w:rsid w:val="00CA4773"/>
    <w:rsid w:val="00CA5A67"/>
    <w:rsid w:val="00CA5DC9"/>
    <w:rsid w:val="00CB04A3"/>
    <w:rsid w:val="00CB10E1"/>
    <w:rsid w:val="00CB3C6B"/>
    <w:rsid w:val="00CB3FAE"/>
    <w:rsid w:val="00CB41F2"/>
    <w:rsid w:val="00CB7676"/>
    <w:rsid w:val="00CC04CA"/>
    <w:rsid w:val="00CC17B8"/>
    <w:rsid w:val="00CC388E"/>
    <w:rsid w:val="00CC4C4D"/>
    <w:rsid w:val="00CC7561"/>
    <w:rsid w:val="00CD431A"/>
    <w:rsid w:val="00CD4681"/>
    <w:rsid w:val="00CD686F"/>
    <w:rsid w:val="00CD6A93"/>
    <w:rsid w:val="00CE116A"/>
    <w:rsid w:val="00CE2146"/>
    <w:rsid w:val="00CE3F4B"/>
    <w:rsid w:val="00CE55D2"/>
    <w:rsid w:val="00CE667B"/>
    <w:rsid w:val="00CF1639"/>
    <w:rsid w:val="00CF3344"/>
    <w:rsid w:val="00CF4C2F"/>
    <w:rsid w:val="00CF4CB2"/>
    <w:rsid w:val="00CF6D0E"/>
    <w:rsid w:val="00D0062A"/>
    <w:rsid w:val="00D01667"/>
    <w:rsid w:val="00D06699"/>
    <w:rsid w:val="00D11860"/>
    <w:rsid w:val="00D11D63"/>
    <w:rsid w:val="00D121A0"/>
    <w:rsid w:val="00D12C6F"/>
    <w:rsid w:val="00D13A1E"/>
    <w:rsid w:val="00D15344"/>
    <w:rsid w:val="00D15408"/>
    <w:rsid w:val="00D158B8"/>
    <w:rsid w:val="00D16026"/>
    <w:rsid w:val="00D16C75"/>
    <w:rsid w:val="00D2027F"/>
    <w:rsid w:val="00D23974"/>
    <w:rsid w:val="00D23C66"/>
    <w:rsid w:val="00D2487F"/>
    <w:rsid w:val="00D26D88"/>
    <w:rsid w:val="00D2719B"/>
    <w:rsid w:val="00D27C50"/>
    <w:rsid w:val="00D306C5"/>
    <w:rsid w:val="00D30B30"/>
    <w:rsid w:val="00D31E3D"/>
    <w:rsid w:val="00D31E58"/>
    <w:rsid w:val="00D33280"/>
    <w:rsid w:val="00D34666"/>
    <w:rsid w:val="00D35B50"/>
    <w:rsid w:val="00D3718C"/>
    <w:rsid w:val="00D374B9"/>
    <w:rsid w:val="00D377AB"/>
    <w:rsid w:val="00D4142D"/>
    <w:rsid w:val="00D4384A"/>
    <w:rsid w:val="00D438C3"/>
    <w:rsid w:val="00D43D0B"/>
    <w:rsid w:val="00D461CD"/>
    <w:rsid w:val="00D47C64"/>
    <w:rsid w:val="00D504E4"/>
    <w:rsid w:val="00D50E0A"/>
    <w:rsid w:val="00D51460"/>
    <w:rsid w:val="00D51FA1"/>
    <w:rsid w:val="00D554A3"/>
    <w:rsid w:val="00D55CC4"/>
    <w:rsid w:val="00D560F7"/>
    <w:rsid w:val="00D611C8"/>
    <w:rsid w:val="00D618B6"/>
    <w:rsid w:val="00D64443"/>
    <w:rsid w:val="00D65E68"/>
    <w:rsid w:val="00D65FAA"/>
    <w:rsid w:val="00D70C5F"/>
    <w:rsid w:val="00D71DAE"/>
    <w:rsid w:val="00D72C50"/>
    <w:rsid w:val="00D733E6"/>
    <w:rsid w:val="00D73C30"/>
    <w:rsid w:val="00D746DC"/>
    <w:rsid w:val="00D74F33"/>
    <w:rsid w:val="00D75591"/>
    <w:rsid w:val="00D76759"/>
    <w:rsid w:val="00D772DB"/>
    <w:rsid w:val="00D77FB9"/>
    <w:rsid w:val="00D810AC"/>
    <w:rsid w:val="00D8349F"/>
    <w:rsid w:val="00D83C76"/>
    <w:rsid w:val="00D83CF1"/>
    <w:rsid w:val="00D83E63"/>
    <w:rsid w:val="00D840C8"/>
    <w:rsid w:val="00D85526"/>
    <w:rsid w:val="00D85CBE"/>
    <w:rsid w:val="00D86D2E"/>
    <w:rsid w:val="00D91456"/>
    <w:rsid w:val="00D94A91"/>
    <w:rsid w:val="00DA2BC8"/>
    <w:rsid w:val="00DA2E10"/>
    <w:rsid w:val="00DA3E03"/>
    <w:rsid w:val="00DA7A3E"/>
    <w:rsid w:val="00DB017B"/>
    <w:rsid w:val="00DB23B4"/>
    <w:rsid w:val="00DB3277"/>
    <w:rsid w:val="00DB3904"/>
    <w:rsid w:val="00DB3AF6"/>
    <w:rsid w:val="00DB462F"/>
    <w:rsid w:val="00DB4FEB"/>
    <w:rsid w:val="00DB5FCC"/>
    <w:rsid w:val="00DB65EE"/>
    <w:rsid w:val="00DB7171"/>
    <w:rsid w:val="00DB7575"/>
    <w:rsid w:val="00DC1003"/>
    <w:rsid w:val="00DC105E"/>
    <w:rsid w:val="00DC4AE3"/>
    <w:rsid w:val="00DC6C0A"/>
    <w:rsid w:val="00DD0627"/>
    <w:rsid w:val="00DD27DC"/>
    <w:rsid w:val="00DD552D"/>
    <w:rsid w:val="00DE015A"/>
    <w:rsid w:val="00DE144B"/>
    <w:rsid w:val="00DE2A2B"/>
    <w:rsid w:val="00DE6BBE"/>
    <w:rsid w:val="00DF06B9"/>
    <w:rsid w:val="00DF08B5"/>
    <w:rsid w:val="00DF2EE3"/>
    <w:rsid w:val="00DF3B43"/>
    <w:rsid w:val="00DF4232"/>
    <w:rsid w:val="00DF5D91"/>
    <w:rsid w:val="00DF5E09"/>
    <w:rsid w:val="00DF665D"/>
    <w:rsid w:val="00E0032B"/>
    <w:rsid w:val="00E01151"/>
    <w:rsid w:val="00E01EC8"/>
    <w:rsid w:val="00E02E8F"/>
    <w:rsid w:val="00E05444"/>
    <w:rsid w:val="00E0581B"/>
    <w:rsid w:val="00E05EE9"/>
    <w:rsid w:val="00E11B4A"/>
    <w:rsid w:val="00E12884"/>
    <w:rsid w:val="00E14F1F"/>
    <w:rsid w:val="00E16D0C"/>
    <w:rsid w:val="00E2043C"/>
    <w:rsid w:val="00E21752"/>
    <w:rsid w:val="00E23A2D"/>
    <w:rsid w:val="00E2514F"/>
    <w:rsid w:val="00E25ECA"/>
    <w:rsid w:val="00E31094"/>
    <w:rsid w:val="00E34F18"/>
    <w:rsid w:val="00E36420"/>
    <w:rsid w:val="00E405FD"/>
    <w:rsid w:val="00E41F55"/>
    <w:rsid w:val="00E42B96"/>
    <w:rsid w:val="00E45859"/>
    <w:rsid w:val="00E45F60"/>
    <w:rsid w:val="00E46091"/>
    <w:rsid w:val="00E4746E"/>
    <w:rsid w:val="00E51B69"/>
    <w:rsid w:val="00E52B07"/>
    <w:rsid w:val="00E5485D"/>
    <w:rsid w:val="00E54A84"/>
    <w:rsid w:val="00E55C35"/>
    <w:rsid w:val="00E5622D"/>
    <w:rsid w:val="00E5684A"/>
    <w:rsid w:val="00E57508"/>
    <w:rsid w:val="00E57A95"/>
    <w:rsid w:val="00E60C48"/>
    <w:rsid w:val="00E61958"/>
    <w:rsid w:val="00E62EC3"/>
    <w:rsid w:val="00E660F5"/>
    <w:rsid w:val="00E6673E"/>
    <w:rsid w:val="00E66BDB"/>
    <w:rsid w:val="00E67074"/>
    <w:rsid w:val="00E67378"/>
    <w:rsid w:val="00E67D3B"/>
    <w:rsid w:val="00E67F2D"/>
    <w:rsid w:val="00E67F83"/>
    <w:rsid w:val="00E71181"/>
    <w:rsid w:val="00E74832"/>
    <w:rsid w:val="00E74CD9"/>
    <w:rsid w:val="00E758A9"/>
    <w:rsid w:val="00E76470"/>
    <w:rsid w:val="00E769B0"/>
    <w:rsid w:val="00E810F2"/>
    <w:rsid w:val="00E81BC9"/>
    <w:rsid w:val="00E82A0A"/>
    <w:rsid w:val="00E82CFA"/>
    <w:rsid w:val="00E90690"/>
    <w:rsid w:val="00E91DEC"/>
    <w:rsid w:val="00E93B91"/>
    <w:rsid w:val="00EA30C9"/>
    <w:rsid w:val="00EA46FE"/>
    <w:rsid w:val="00EA5FE0"/>
    <w:rsid w:val="00EA608A"/>
    <w:rsid w:val="00EB1F75"/>
    <w:rsid w:val="00EB1FE6"/>
    <w:rsid w:val="00EB2F0A"/>
    <w:rsid w:val="00EB6C51"/>
    <w:rsid w:val="00EB705D"/>
    <w:rsid w:val="00EC32D4"/>
    <w:rsid w:val="00EC3878"/>
    <w:rsid w:val="00EC50EC"/>
    <w:rsid w:val="00EC6127"/>
    <w:rsid w:val="00ED0562"/>
    <w:rsid w:val="00ED2B08"/>
    <w:rsid w:val="00ED35B7"/>
    <w:rsid w:val="00ED3B11"/>
    <w:rsid w:val="00ED3FA6"/>
    <w:rsid w:val="00ED44FB"/>
    <w:rsid w:val="00ED5B62"/>
    <w:rsid w:val="00ED7D6C"/>
    <w:rsid w:val="00EE1C15"/>
    <w:rsid w:val="00EE1EA9"/>
    <w:rsid w:val="00EE2416"/>
    <w:rsid w:val="00EE2F0A"/>
    <w:rsid w:val="00EE3328"/>
    <w:rsid w:val="00EE353E"/>
    <w:rsid w:val="00EE7FE0"/>
    <w:rsid w:val="00EF097B"/>
    <w:rsid w:val="00EF0A73"/>
    <w:rsid w:val="00EF0AA1"/>
    <w:rsid w:val="00EF0C2F"/>
    <w:rsid w:val="00EF2B5F"/>
    <w:rsid w:val="00EF2C7D"/>
    <w:rsid w:val="00EF4B05"/>
    <w:rsid w:val="00EF55DC"/>
    <w:rsid w:val="00F01CFC"/>
    <w:rsid w:val="00F03794"/>
    <w:rsid w:val="00F037EC"/>
    <w:rsid w:val="00F063E9"/>
    <w:rsid w:val="00F06A91"/>
    <w:rsid w:val="00F06F8F"/>
    <w:rsid w:val="00F07721"/>
    <w:rsid w:val="00F10307"/>
    <w:rsid w:val="00F10460"/>
    <w:rsid w:val="00F12C86"/>
    <w:rsid w:val="00F14915"/>
    <w:rsid w:val="00F20DE0"/>
    <w:rsid w:val="00F2208D"/>
    <w:rsid w:val="00F221DB"/>
    <w:rsid w:val="00F23EBF"/>
    <w:rsid w:val="00F247ED"/>
    <w:rsid w:val="00F2768A"/>
    <w:rsid w:val="00F302F6"/>
    <w:rsid w:val="00F30360"/>
    <w:rsid w:val="00F32ADD"/>
    <w:rsid w:val="00F33284"/>
    <w:rsid w:val="00F41EA4"/>
    <w:rsid w:val="00F43205"/>
    <w:rsid w:val="00F43BE5"/>
    <w:rsid w:val="00F45E99"/>
    <w:rsid w:val="00F47354"/>
    <w:rsid w:val="00F509EC"/>
    <w:rsid w:val="00F50E88"/>
    <w:rsid w:val="00F52F9A"/>
    <w:rsid w:val="00F534A2"/>
    <w:rsid w:val="00F56B31"/>
    <w:rsid w:val="00F575EE"/>
    <w:rsid w:val="00F57B03"/>
    <w:rsid w:val="00F6073D"/>
    <w:rsid w:val="00F6171E"/>
    <w:rsid w:val="00F6398B"/>
    <w:rsid w:val="00F644B5"/>
    <w:rsid w:val="00F6575F"/>
    <w:rsid w:val="00F65FDB"/>
    <w:rsid w:val="00F6614D"/>
    <w:rsid w:val="00F66690"/>
    <w:rsid w:val="00F70073"/>
    <w:rsid w:val="00F700DE"/>
    <w:rsid w:val="00F704E4"/>
    <w:rsid w:val="00F70AFC"/>
    <w:rsid w:val="00F72F6B"/>
    <w:rsid w:val="00F73B1A"/>
    <w:rsid w:val="00F73D07"/>
    <w:rsid w:val="00F74ADF"/>
    <w:rsid w:val="00F753D4"/>
    <w:rsid w:val="00F77EE8"/>
    <w:rsid w:val="00F81FAA"/>
    <w:rsid w:val="00F82D34"/>
    <w:rsid w:val="00F83C00"/>
    <w:rsid w:val="00F8594A"/>
    <w:rsid w:val="00F90128"/>
    <w:rsid w:val="00F9111F"/>
    <w:rsid w:val="00F91524"/>
    <w:rsid w:val="00F96A5E"/>
    <w:rsid w:val="00FA2767"/>
    <w:rsid w:val="00FA3AC6"/>
    <w:rsid w:val="00FA4C00"/>
    <w:rsid w:val="00FA502F"/>
    <w:rsid w:val="00FA53C0"/>
    <w:rsid w:val="00FA5722"/>
    <w:rsid w:val="00FA5DCC"/>
    <w:rsid w:val="00FA7CD8"/>
    <w:rsid w:val="00FA7D44"/>
    <w:rsid w:val="00FB20BB"/>
    <w:rsid w:val="00FB2476"/>
    <w:rsid w:val="00FB4458"/>
    <w:rsid w:val="00FB4BFF"/>
    <w:rsid w:val="00FB4EE3"/>
    <w:rsid w:val="00FB4FF1"/>
    <w:rsid w:val="00FB7214"/>
    <w:rsid w:val="00FC05ED"/>
    <w:rsid w:val="00FC1F3F"/>
    <w:rsid w:val="00FC1F6A"/>
    <w:rsid w:val="00FC28A3"/>
    <w:rsid w:val="00FC38BD"/>
    <w:rsid w:val="00FC42DC"/>
    <w:rsid w:val="00FC4A84"/>
    <w:rsid w:val="00FC4D28"/>
    <w:rsid w:val="00FC5DE8"/>
    <w:rsid w:val="00FD0A4B"/>
    <w:rsid w:val="00FD1BAE"/>
    <w:rsid w:val="00FD2DCC"/>
    <w:rsid w:val="00FD4DB4"/>
    <w:rsid w:val="00FD5326"/>
    <w:rsid w:val="00FD5D57"/>
    <w:rsid w:val="00FD71EE"/>
    <w:rsid w:val="00FD7835"/>
    <w:rsid w:val="00FE0D5D"/>
    <w:rsid w:val="00FE0F73"/>
    <w:rsid w:val="00FE2F8F"/>
    <w:rsid w:val="00FE67A0"/>
    <w:rsid w:val="00FF211C"/>
    <w:rsid w:val="00FF3102"/>
    <w:rsid w:val="00FF475C"/>
    <w:rsid w:val="00FF6769"/>
    <w:rsid w:val="00FF75B9"/>
    <w:rsid w:val="00FF7D18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3ED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07D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E16D0C"/>
    <w:pPr>
      <w:keepLines/>
      <w:widowControl w:val="0"/>
      <w:numPr>
        <w:numId w:val="1"/>
      </w:num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before="57" w:after="0"/>
      <w:ind w:left="0" w:firstLine="0"/>
      <w:jc w:val="center"/>
      <w:outlineLvl w:val="0"/>
    </w:pPr>
    <w:rPr>
      <w:rFonts w:ascii="Times New Roman" w:hAnsi="Times New Roman" w:cs="Times New Roman"/>
      <w:b/>
      <w:bCs/>
      <w:szCs w:val="32"/>
    </w:rPr>
  </w:style>
  <w:style w:type="paragraph" w:styleId="2">
    <w:name w:val="heading 2"/>
    <w:basedOn w:val="a0"/>
    <w:next w:val="a1"/>
    <w:link w:val="20"/>
    <w:qFormat/>
    <w:rsid w:val="00E16D0C"/>
    <w:pPr>
      <w:keepLines/>
      <w:widowControl w:val="0"/>
      <w:numPr>
        <w:ilvl w:val="1"/>
        <w:numId w:val="1"/>
      </w:numPr>
      <w:tabs>
        <w:tab w:val="clear" w:pos="0"/>
      </w:tabs>
      <w:spacing w:before="57" w:after="0"/>
      <w:ind w:left="0" w:firstLine="0"/>
      <w:jc w:val="center"/>
      <w:outlineLvl w:val="1"/>
    </w:pPr>
    <w:rPr>
      <w:rFonts w:ascii="Times New Roman" w:hAnsi="Times New Roman" w:cs="Times New Roman"/>
      <w:bCs/>
      <w:iCs/>
    </w:rPr>
  </w:style>
  <w:style w:type="paragraph" w:styleId="3">
    <w:name w:val="heading 3"/>
    <w:basedOn w:val="a0"/>
    <w:next w:val="a1"/>
    <w:link w:val="30"/>
    <w:qFormat/>
    <w:rsid w:val="00E16D0C"/>
    <w:pPr>
      <w:keepLines/>
      <w:widowControl w:val="0"/>
      <w:numPr>
        <w:ilvl w:val="2"/>
        <w:numId w:val="1"/>
      </w:numPr>
      <w:tabs>
        <w:tab w:val="clear" w:pos="0"/>
      </w:tabs>
      <w:spacing w:before="283" w:after="57" w:line="100" w:lineRule="atLeast"/>
      <w:ind w:left="567" w:firstLine="0"/>
      <w:outlineLvl w:val="2"/>
    </w:pPr>
    <w:rPr>
      <w:rFonts w:cs="Arial"/>
      <w:b/>
      <w:bCs/>
      <w:cap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D0C"/>
    <w:pPr>
      <w:keepNext/>
      <w:spacing w:before="240" w:after="60"/>
      <w:outlineLvl w:val="3"/>
    </w:pPr>
    <w:rPr>
      <w:rFonts w:ascii="Calibri" w:eastAsia="Times New Roman" w:hAnsi="Calibri"/>
      <w:b/>
      <w:bCs/>
      <w:szCs w:val="25"/>
    </w:rPr>
  </w:style>
  <w:style w:type="paragraph" w:styleId="5">
    <w:name w:val="heading 5"/>
    <w:basedOn w:val="a"/>
    <w:next w:val="a"/>
    <w:link w:val="50"/>
    <w:uiPriority w:val="9"/>
    <w:qFormat/>
    <w:rsid w:val="00E16D0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16D0C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</w:rPr>
  </w:style>
  <w:style w:type="character" w:customStyle="1" w:styleId="20">
    <w:name w:val="Заголовок 2 Знак"/>
    <w:basedOn w:val="a2"/>
    <w:link w:val="2"/>
    <w:rsid w:val="00E16D0C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</w:rPr>
  </w:style>
  <w:style w:type="character" w:customStyle="1" w:styleId="30">
    <w:name w:val="Заголовок 3 Знак"/>
    <w:basedOn w:val="a2"/>
    <w:link w:val="3"/>
    <w:rsid w:val="00E16D0C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basedOn w:val="a2"/>
    <w:link w:val="4"/>
    <w:uiPriority w:val="9"/>
    <w:semiHidden/>
    <w:rsid w:val="00E16D0C"/>
    <w:rPr>
      <w:rFonts w:ascii="Calibri" w:eastAsia="Times New Roman" w:hAnsi="Calibri" w:cs="Mangal"/>
      <w:b/>
      <w:bCs/>
      <w:kern w:val="1"/>
      <w:sz w:val="28"/>
      <w:szCs w:val="25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E16D0C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E16D0C"/>
  </w:style>
  <w:style w:type="character" w:customStyle="1" w:styleId="WW8Num1ztrue">
    <w:name w:val="WW8Num1ztrue"/>
    <w:rsid w:val="00E16D0C"/>
  </w:style>
  <w:style w:type="character" w:customStyle="1" w:styleId="WW8Num1ztrue7">
    <w:name w:val="WW8Num1ztrue7"/>
    <w:rsid w:val="00E16D0C"/>
  </w:style>
  <w:style w:type="character" w:customStyle="1" w:styleId="WW8Num1ztrue6">
    <w:name w:val="WW8Num1ztrue6"/>
    <w:rsid w:val="00E16D0C"/>
  </w:style>
  <w:style w:type="character" w:customStyle="1" w:styleId="WW8Num1ztrue5">
    <w:name w:val="WW8Num1ztrue5"/>
    <w:rsid w:val="00E16D0C"/>
  </w:style>
  <w:style w:type="character" w:customStyle="1" w:styleId="WW8Num1ztrue4">
    <w:name w:val="WW8Num1ztrue4"/>
    <w:rsid w:val="00E16D0C"/>
  </w:style>
  <w:style w:type="character" w:customStyle="1" w:styleId="WW8Num1ztrue3">
    <w:name w:val="WW8Num1ztrue3"/>
    <w:rsid w:val="00E16D0C"/>
  </w:style>
  <w:style w:type="character" w:customStyle="1" w:styleId="WW8Num1ztrue2">
    <w:name w:val="WW8Num1ztrue2"/>
    <w:rsid w:val="00E16D0C"/>
  </w:style>
  <w:style w:type="character" w:customStyle="1" w:styleId="WW8Num1ztrue1">
    <w:name w:val="WW8Num1ztrue1"/>
    <w:rsid w:val="00E16D0C"/>
  </w:style>
  <w:style w:type="character" w:customStyle="1" w:styleId="WW8Num2zfalse">
    <w:name w:val="WW8Num2zfalse"/>
    <w:rsid w:val="00E16D0C"/>
  </w:style>
  <w:style w:type="character" w:customStyle="1" w:styleId="WW8Num2ztrue">
    <w:name w:val="WW8Num2ztrue"/>
    <w:rsid w:val="00E16D0C"/>
  </w:style>
  <w:style w:type="character" w:customStyle="1" w:styleId="WW8Num2ztrue7">
    <w:name w:val="WW8Num2ztrue7"/>
    <w:rsid w:val="00E16D0C"/>
  </w:style>
  <w:style w:type="character" w:customStyle="1" w:styleId="WW8Num2ztrue6">
    <w:name w:val="WW8Num2ztrue6"/>
    <w:rsid w:val="00E16D0C"/>
  </w:style>
  <w:style w:type="character" w:customStyle="1" w:styleId="WW8Num2ztrue5">
    <w:name w:val="WW8Num2ztrue5"/>
    <w:rsid w:val="00E16D0C"/>
  </w:style>
  <w:style w:type="character" w:customStyle="1" w:styleId="WW8Num2ztrue4">
    <w:name w:val="WW8Num2ztrue4"/>
    <w:rsid w:val="00E16D0C"/>
  </w:style>
  <w:style w:type="character" w:customStyle="1" w:styleId="WW8Num2ztrue3">
    <w:name w:val="WW8Num2ztrue3"/>
    <w:rsid w:val="00E16D0C"/>
  </w:style>
  <w:style w:type="character" w:customStyle="1" w:styleId="WW8Num2ztrue2">
    <w:name w:val="WW8Num2ztrue2"/>
    <w:rsid w:val="00E16D0C"/>
  </w:style>
  <w:style w:type="character" w:customStyle="1" w:styleId="WW8Num2ztrue1">
    <w:name w:val="WW8Num2ztrue1"/>
    <w:rsid w:val="00E16D0C"/>
  </w:style>
  <w:style w:type="character" w:customStyle="1" w:styleId="WW8Num3zfalse">
    <w:name w:val="WW8Num3zfalse"/>
    <w:rsid w:val="00E16D0C"/>
  </w:style>
  <w:style w:type="character" w:customStyle="1" w:styleId="WW8Num3ztrue">
    <w:name w:val="WW8Num3ztrue"/>
    <w:rsid w:val="00E16D0C"/>
  </w:style>
  <w:style w:type="character" w:customStyle="1" w:styleId="WW8Num3ztrue7">
    <w:name w:val="WW8Num3ztrue7"/>
    <w:rsid w:val="00E16D0C"/>
  </w:style>
  <w:style w:type="character" w:customStyle="1" w:styleId="WW8Num3ztrue6">
    <w:name w:val="WW8Num3ztrue6"/>
    <w:rsid w:val="00E16D0C"/>
  </w:style>
  <w:style w:type="character" w:customStyle="1" w:styleId="WW8Num3ztrue5">
    <w:name w:val="WW8Num3ztrue5"/>
    <w:rsid w:val="00E16D0C"/>
  </w:style>
  <w:style w:type="character" w:customStyle="1" w:styleId="WW8Num3ztrue4">
    <w:name w:val="WW8Num3ztrue4"/>
    <w:rsid w:val="00E16D0C"/>
  </w:style>
  <w:style w:type="character" w:customStyle="1" w:styleId="WW8Num3ztrue3">
    <w:name w:val="WW8Num3ztrue3"/>
    <w:rsid w:val="00E16D0C"/>
  </w:style>
  <w:style w:type="character" w:customStyle="1" w:styleId="WW8Num3ztrue2">
    <w:name w:val="WW8Num3ztrue2"/>
    <w:rsid w:val="00E16D0C"/>
  </w:style>
  <w:style w:type="character" w:customStyle="1" w:styleId="WW8Num3ztrue1">
    <w:name w:val="WW8Num3ztrue1"/>
    <w:rsid w:val="00E16D0C"/>
  </w:style>
  <w:style w:type="character" w:customStyle="1" w:styleId="WW8Num4zfalse">
    <w:name w:val="WW8Num4zfalse"/>
    <w:rsid w:val="00E16D0C"/>
    <w:rPr>
      <w:spacing w:val="-12"/>
      <w:kern w:val="1"/>
      <w:szCs w:val="28"/>
    </w:rPr>
  </w:style>
  <w:style w:type="character" w:customStyle="1" w:styleId="WW8Num4ztrue">
    <w:name w:val="WW8Num4ztrue"/>
    <w:rsid w:val="00E16D0C"/>
  </w:style>
  <w:style w:type="character" w:customStyle="1" w:styleId="WW8Num4ztrue7">
    <w:name w:val="WW8Num4ztrue7"/>
    <w:rsid w:val="00E16D0C"/>
  </w:style>
  <w:style w:type="character" w:customStyle="1" w:styleId="WW8Num4ztrue6">
    <w:name w:val="WW8Num4ztrue6"/>
    <w:rsid w:val="00E16D0C"/>
  </w:style>
  <w:style w:type="character" w:customStyle="1" w:styleId="WW8Num4ztrue5">
    <w:name w:val="WW8Num4ztrue5"/>
    <w:rsid w:val="00E16D0C"/>
  </w:style>
  <w:style w:type="character" w:customStyle="1" w:styleId="WW8Num4ztrue4">
    <w:name w:val="WW8Num4ztrue4"/>
    <w:rsid w:val="00E16D0C"/>
  </w:style>
  <w:style w:type="character" w:customStyle="1" w:styleId="WW8Num4ztrue3">
    <w:name w:val="WW8Num4ztrue3"/>
    <w:rsid w:val="00E16D0C"/>
  </w:style>
  <w:style w:type="character" w:customStyle="1" w:styleId="WW8Num4ztrue2">
    <w:name w:val="WW8Num4ztrue2"/>
    <w:rsid w:val="00E16D0C"/>
  </w:style>
  <w:style w:type="character" w:customStyle="1" w:styleId="WW8Num4ztrue1">
    <w:name w:val="WW8Num4ztrue1"/>
    <w:rsid w:val="00E16D0C"/>
  </w:style>
  <w:style w:type="character" w:customStyle="1" w:styleId="11">
    <w:name w:val="Основной шрифт абзаца1"/>
    <w:rsid w:val="00E16D0C"/>
  </w:style>
  <w:style w:type="character" w:customStyle="1" w:styleId="a5">
    <w:name w:val="Участие Знак"/>
    <w:rsid w:val="00E16D0C"/>
    <w:rPr>
      <w:sz w:val="24"/>
      <w:lang w:val="ru-RU" w:bidi="ar-SA"/>
    </w:rPr>
  </w:style>
  <w:style w:type="paragraph" w:styleId="a0">
    <w:name w:val="Title"/>
    <w:basedOn w:val="a"/>
    <w:next w:val="a1"/>
    <w:link w:val="a6"/>
    <w:rsid w:val="00E16D0C"/>
    <w:pPr>
      <w:keepNext/>
      <w:spacing w:before="240" w:after="120"/>
    </w:pPr>
    <w:rPr>
      <w:rFonts w:ascii="Arial" w:eastAsia="Microsoft YaHei" w:hAnsi="Arial"/>
      <w:szCs w:val="28"/>
    </w:rPr>
  </w:style>
  <w:style w:type="character" w:customStyle="1" w:styleId="a6">
    <w:name w:val="Название Знак"/>
    <w:basedOn w:val="a2"/>
    <w:link w:val="a0"/>
    <w:rsid w:val="00E16D0C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1">
    <w:name w:val="Body Text"/>
    <w:basedOn w:val="a"/>
    <w:link w:val="a7"/>
    <w:rsid w:val="00E16D0C"/>
    <w:pPr>
      <w:spacing w:line="100" w:lineRule="atLeast"/>
      <w:ind w:firstLine="567"/>
      <w:jc w:val="both"/>
    </w:pPr>
  </w:style>
  <w:style w:type="character" w:customStyle="1" w:styleId="a7">
    <w:name w:val="Основной текст Знак"/>
    <w:basedOn w:val="a2"/>
    <w:link w:val="a1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8">
    <w:name w:val="List"/>
    <w:basedOn w:val="a1"/>
    <w:rsid w:val="00E16D0C"/>
  </w:style>
  <w:style w:type="paragraph" w:styleId="a9">
    <w:name w:val="caption"/>
    <w:basedOn w:val="a"/>
    <w:qFormat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E16D0C"/>
    <w:pPr>
      <w:suppressLineNumbers/>
    </w:pPr>
  </w:style>
  <w:style w:type="paragraph" w:customStyle="1" w:styleId="12">
    <w:name w:val="Название1"/>
    <w:basedOn w:val="a"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Указатель1"/>
    <w:basedOn w:val="a"/>
    <w:rsid w:val="00E16D0C"/>
    <w:pPr>
      <w:suppressLineNumbers/>
    </w:pPr>
  </w:style>
  <w:style w:type="paragraph" w:styleId="14">
    <w:name w:val="toc 1"/>
    <w:basedOn w:val="13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a">
    <w:name w:val="Содержимое таблицы"/>
    <w:basedOn w:val="a"/>
    <w:rsid w:val="00E16D0C"/>
    <w:pPr>
      <w:suppressLineNumbers/>
    </w:pPr>
  </w:style>
  <w:style w:type="paragraph" w:styleId="ab">
    <w:name w:val="footer"/>
    <w:basedOn w:val="a"/>
    <w:link w:val="ac"/>
    <w:uiPriority w:val="99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d">
    <w:name w:val="Заголовок таблицы"/>
    <w:basedOn w:val="aa"/>
    <w:rsid w:val="00E16D0C"/>
    <w:pPr>
      <w:jc w:val="center"/>
    </w:pPr>
    <w:rPr>
      <w:b/>
      <w:bCs/>
    </w:rPr>
  </w:style>
  <w:style w:type="paragraph" w:styleId="ae">
    <w:name w:val="header"/>
    <w:basedOn w:val="a"/>
    <w:link w:val="af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f">
    <w:name w:val="Верхний колонтитул Знак"/>
    <w:basedOn w:val="a2"/>
    <w:link w:val="ae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f0">
    <w:name w:val="Body Text Indent"/>
    <w:basedOn w:val="a"/>
    <w:link w:val="af1"/>
    <w:rsid w:val="00E16D0C"/>
    <w:pPr>
      <w:spacing w:after="120"/>
      <w:ind w:left="283"/>
    </w:pPr>
  </w:style>
  <w:style w:type="character" w:customStyle="1" w:styleId="af1">
    <w:name w:val="Основной текст с отступом Знак"/>
    <w:basedOn w:val="a2"/>
    <w:link w:val="af0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f2">
    <w:name w:val="?????????? ???????"/>
    <w:basedOn w:val="a"/>
    <w:rsid w:val="00E16D0C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f3">
    <w:name w:val="????????? ???????"/>
    <w:basedOn w:val="af2"/>
    <w:rsid w:val="00E16D0C"/>
    <w:pPr>
      <w:jc w:val="center"/>
    </w:pPr>
    <w:rPr>
      <w:b/>
      <w:i/>
    </w:rPr>
  </w:style>
  <w:style w:type="paragraph" w:customStyle="1" w:styleId="15">
    <w:name w:val="Текст1"/>
    <w:basedOn w:val="a"/>
    <w:rsid w:val="00E16D0C"/>
    <w:rPr>
      <w:rFonts w:ascii="Courier New" w:hAnsi="Courier New" w:cs="Courier New"/>
      <w:sz w:val="20"/>
      <w:szCs w:val="20"/>
    </w:rPr>
  </w:style>
  <w:style w:type="paragraph" w:customStyle="1" w:styleId="af4">
    <w:name w:val="Участие"/>
    <w:basedOn w:val="15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5">
    <w:name w:val="Balloon Text"/>
    <w:basedOn w:val="a"/>
    <w:link w:val="af6"/>
    <w:rsid w:val="00E16D0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E16D0C"/>
    <w:rPr>
      <w:rFonts w:ascii="Tahoma" w:eastAsia="SimSun" w:hAnsi="Tahoma" w:cs="Tahoma"/>
      <w:kern w:val="1"/>
      <w:sz w:val="16"/>
      <w:szCs w:val="16"/>
      <w:lang w:eastAsia="zh-CN" w:bidi="hi-IN"/>
    </w:rPr>
  </w:style>
  <w:style w:type="character" w:styleId="af7">
    <w:name w:val="page number"/>
    <w:basedOn w:val="a2"/>
    <w:rsid w:val="00E16D0C"/>
  </w:style>
  <w:style w:type="character" w:styleId="af8">
    <w:name w:val="Hyperlink"/>
    <w:uiPriority w:val="99"/>
    <w:unhideWhenUsed/>
    <w:rsid w:val="00E16D0C"/>
    <w:rPr>
      <w:color w:val="0000FF"/>
      <w:u w:val="single"/>
    </w:rPr>
  </w:style>
  <w:style w:type="table" w:customStyle="1" w:styleId="TableGrid">
    <w:name w:val="TableGrid"/>
    <w:rsid w:val="00E16D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3"/>
    <w:uiPriority w:val="39"/>
    <w:rsid w:val="00E1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before="100" w:beforeAutospacing="1" w:after="142" w:line="288" w:lineRule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Textbody">
    <w:name w:val="Text body"/>
    <w:basedOn w:val="a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line="240" w:lineRule="auto"/>
      <w:ind w:firstLine="709"/>
      <w:jc w:val="both"/>
    </w:pPr>
    <w:rPr>
      <w:kern w:val="2"/>
      <w:sz w:val="24"/>
      <w:lang w:eastAsia="ar-SA" w:bidi="ar-SA"/>
    </w:rPr>
  </w:style>
  <w:style w:type="table" w:customStyle="1" w:styleId="16">
    <w:name w:val="Сетка таблицы1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1"/>
    <w:qFormat/>
    <w:rsid w:val="00A838FD"/>
    <w:pPr>
      <w:ind w:left="720"/>
      <w:contextualSpacing/>
    </w:pPr>
  </w:style>
  <w:style w:type="paragraph" w:customStyle="1" w:styleId="Default">
    <w:name w:val="Default"/>
    <w:rsid w:val="008F6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2">
    <w:name w:val="основной текст3"/>
    <w:basedOn w:val="a"/>
    <w:uiPriority w:val="99"/>
    <w:rsid w:val="007D3F9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kern w:val="0"/>
      <w:sz w:val="20"/>
      <w:szCs w:val="20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E74CD9"/>
    <w:pPr>
      <w:widowControl w:val="0"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autoSpaceDE w:val="0"/>
      <w:autoSpaceDN w:val="0"/>
      <w:spacing w:line="240" w:lineRule="auto"/>
      <w:ind w:left="110"/>
    </w:pPr>
    <w:rPr>
      <w:rFonts w:eastAsia="Times New Roman" w:cs="Times New Roman"/>
      <w:kern w:val="0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830D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07D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E16D0C"/>
    <w:pPr>
      <w:keepLines/>
      <w:widowControl w:val="0"/>
      <w:numPr>
        <w:numId w:val="1"/>
      </w:num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before="57" w:after="0"/>
      <w:ind w:left="0" w:firstLine="0"/>
      <w:jc w:val="center"/>
      <w:outlineLvl w:val="0"/>
    </w:pPr>
    <w:rPr>
      <w:rFonts w:ascii="Times New Roman" w:hAnsi="Times New Roman" w:cs="Times New Roman"/>
      <w:b/>
      <w:bCs/>
      <w:szCs w:val="32"/>
    </w:rPr>
  </w:style>
  <w:style w:type="paragraph" w:styleId="2">
    <w:name w:val="heading 2"/>
    <w:basedOn w:val="a0"/>
    <w:next w:val="a1"/>
    <w:link w:val="20"/>
    <w:qFormat/>
    <w:rsid w:val="00E16D0C"/>
    <w:pPr>
      <w:keepLines/>
      <w:widowControl w:val="0"/>
      <w:numPr>
        <w:ilvl w:val="1"/>
        <w:numId w:val="1"/>
      </w:numPr>
      <w:tabs>
        <w:tab w:val="clear" w:pos="0"/>
      </w:tabs>
      <w:spacing w:before="57" w:after="0"/>
      <w:ind w:left="0" w:firstLine="0"/>
      <w:jc w:val="center"/>
      <w:outlineLvl w:val="1"/>
    </w:pPr>
    <w:rPr>
      <w:rFonts w:ascii="Times New Roman" w:hAnsi="Times New Roman" w:cs="Times New Roman"/>
      <w:bCs/>
      <w:iCs/>
    </w:rPr>
  </w:style>
  <w:style w:type="paragraph" w:styleId="3">
    <w:name w:val="heading 3"/>
    <w:basedOn w:val="a0"/>
    <w:next w:val="a1"/>
    <w:link w:val="30"/>
    <w:qFormat/>
    <w:rsid w:val="00E16D0C"/>
    <w:pPr>
      <w:keepLines/>
      <w:widowControl w:val="0"/>
      <w:numPr>
        <w:ilvl w:val="2"/>
        <w:numId w:val="1"/>
      </w:numPr>
      <w:tabs>
        <w:tab w:val="clear" w:pos="0"/>
      </w:tabs>
      <w:spacing w:before="283" w:after="57" w:line="100" w:lineRule="atLeast"/>
      <w:ind w:left="567" w:firstLine="0"/>
      <w:outlineLvl w:val="2"/>
    </w:pPr>
    <w:rPr>
      <w:rFonts w:cs="Arial"/>
      <w:b/>
      <w:bCs/>
      <w:cap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D0C"/>
    <w:pPr>
      <w:keepNext/>
      <w:spacing w:before="240" w:after="60"/>
      <w:outlineLvl w:val="3"/>
    </w:pPr>
    <w:rPr>
      <w:rFonts w:ascii="Calibri" w:eastAsia="Times New Roman" w:hAnsi="Calibri"/>
      <w:b/>
      <w:bCs/>
      <w:szCs w:val="25"/>
    </w:rPr>
  </w:style>
  <w:style w:type="paragraph" w:styleId="5">
    <w:name w:val="heading 5"/>
    <w:basedOn w:val="a"/>
    <w:next w:val="a"/>
    <w:link w:val="50"/>
    <w:uiPriority w:val="9"/>
    <w:qFormat/>
    <w:rsid w:val="00E16D0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3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16D0C"/>
    <w:rPr>
      <w:rFonts w:ascii="Times New Roman" w:eastAsia="Microsoft YaHei" w:hAnsi="Times New Roman" w:cs="Times New Roman"/>
      <w:b/>
      <w:bCs/>
      <w:kern w:val="1"/>
      <w:sz w:val="28"/>
      <w:szCs w:val="32"/>
      <w:lang w:eastAsia="zh-CN" w:bidi="hi-IN"/>
    </w:rPr>
  </w:style>
  <w:style w:type="character" w:customStyle="1" w:styleId="20">
    <w:name w:val="Заголовок 2 Знак"/>
    <w:basedOn w:val="a2"/>
    <w:link w:val="2"/>
    <w:rsid w:val="00E16D0C"/>
    <w:rPr>
      <w:rFonts w:ascii="Times New Roman" w:eastAsia="Microsoft YaHei" w:hAnsi="Times New Roman" w:cs="Times New Roman"/>
      <w:bCs/>
      <w:iCs/>
      <w:kern w:val="1"/>
      <w:sz w:val="28"/>
      <w:szCs w:val="28"/>
      <w:lang w:eastAsia="zh-CN" w:bidi="hi-IN"/>
    </w:rPr>
  </w:style>
  <w:style w:type="character" w:customStyle="1" w:styleId="30">
    <w:name w:val="Заголовок 3 Знак"/>
    <w:basedOn w:val="a2"/>
    <w:link w:val="3"/>
    <w:rsid w:val="00E16D0C"/>
    <w:rPr>
      <w:rFonts w:ascii="Arial" w:eastAsia="Microsoft YaHei" w:hAnsi="Arial" w:cs="Arial"/>
      <w:b/>
      <w:bCs/>
      <w:caps/>
      <w:kern w:val="1"/>
      <w:sz w:val="28"/>
      <w:szCs w:val="28"/>
      <w:lang w:eastAsia="zh-CN" w:bidi="hi-IN"/>
    </w:rPr>
  </w:style>
  <w:style w:type="character" w:customStyle="1" w:styleId="40">
    <w:name w:val="Заголовок 4 Знак"/>
    <w:basedOn w:val="a2"/>
    <w:link w:val="4"/>
    <w:uiPriority w:val="9"/>
    <w:semiHidden/>
    <w:rsid w:val="00E16D0C"/>
    <w:rPr>
      <w:rFonts w:ascii="Calibri" w:eastAsia="Times New Roman" w:hAnsi="Calibri" w:cs="Mangal"/>
      <w:b/>
      <w:bCs/>
      <w:kern w:val="1"/>
      <w:sz w:val="28"/>
      <w:szCs w:val="25"/>
      <w:lang w:eastAsia="zh-CN" w:bidi="hi-IN"/>
    </w:rPr>
  </w:style>
  <w:style w:type="character" w:customStyle="1" w:styleId="50">
    <w:name w:val="Заголовок 5 Знак"/>
    <w:basedOn w:val="a2"/>
    <w:link w:val="5"/>
    <w:uiPriority w:val="9"/>
    <w:rsid w:val="00E16D0C"/>
    <w:rPr>
      <w:rFonts w:ascii="Calibri" w:eastAsia="Times New Roman" w:hAnsi="Calibri" w:cs="Mangal"/>
      <w:b/>
      <w:bCs/>
      <w:i/>
      <w:iCs/>
      <w:kern w:val="1"/>
      <w:sz w:val="26"/>
      <w:szCs w:val="23"/>
      <w:lang w:eastAsia="zh-CN" w:bidi="hi-IN"/>
    </w:rPr>
  </w:style>
  <w:style w:type="character" w:customStyle="1" w:styleId="WW8Num1zfalse">
    <w:name w:val="WW8Num1zfalse"/>
    <w:rsid w:val="00E16D0C"/>
  </w:style>
  <w:style w:type="character" w:customStyle="1" w:styleId="WW8Num1ztrue">
    <w:name w:val="WW8Num1ztrue"/>
    <w:rsid w:val="00E16D0C"/>
  </w:style>
  <w:style w:type="character" w:customStyle="1" w:styleId="WW8Num1ztrue7">
    <w:name w:val="WW8Num1ztrue7"/>
    <w:rsid w:val="00E16D0C"/>
  </w:style>
  <w:style w:type="character" w:customStyle="1" w:styleId="WW8Num1ztrue6">
    <w:name w:val="WW8Num1ztrue6"/>
    <w:rsid w:val="00E16D0C"/>
  </w:style>
  <w:style w:type="character" w:customStyle="1" w:styleId="WW8Num1ztrue5">
    <w:name w:val="WW8Num1ztrue5"/>
    <w:rsid w:val="00E16D0C"/>
  </w:style>
  <w:style w:type="character" w:customStyle="1" w:styleId="WW8Num1ztrue4">
    <w:name w:val="WW8Num1ztrue4"/>
    <w:rsid w:val="00E16D0C"/>
  </w:style>
  <w:style w:type="character" w:customStyle="1" w:styleId="WW8Num1ztrue3">
    <w:name w:val="WW8Num1ztrue3"/>
    <w:rsid w:val="00E16D0C"/>
  </w:style>
  <w:style w:type="character" w:customStyle="1" w:styleId="WW8Num1ztrue2">
    <w:name w:val="WW8Num1ztrue2"/>
    <w:rsid w:val="00E16D0C"/>
  </w:style>
  <w:style w:type="character" w:customStyle="1" w:styleId="WW8Num1ztrue1">
    <w:name w:val="WW8Num1ztrue1"/>
    <w:rsid w:val="00E16D0C"/>
  </w:style>
  <w:style w:type="character" w:customStyle="1" w:styleId="WW8Num2zfalse">
    <w:name w:val="WW8Num2zfalse"/>
    <w:rsid w:val="00E16D0C"/>
  </w:style>
  <w:style w:type="character" w:customStyle="1" w:styleId="WW8Num2ztrue">
    <w:name w:val="WW8Num2ztrue"/>
    <w:rsid w:val="00E16D0C"/>
  </w:style>
  <w:style w:type="character" w:customStyle="1" w:styleId="WW8Num2ztrue7">
    <w:name w:val="WW8Num2ztrue7"/>
    <w:rsid w:val="00E16D0C"/>
  </w:style>
  <w:style w:type="character" w:customStyle="1" w:styleId="WW8Num2ztrue6">
    <w:name w:val="WW8Num2ztrue6"/>
    <w:rsid w:val="00E16D0C"/>
  </w:style>
  <w:style w:type="character" w:customStyle="1" w:styleId="WW8Num2ztrue5">
    <w:name w:val="WW8Num2ztrue5"/>
    <w:rsid w:val="00E16D0C"/>
  </w:style>
  <w:style w:type="character" w:customStyle="1" w:styleId="WW8Num2ztrue4">
    <w:name w:val="WW8Num2ztrue4"/>
    <w:rsid w:val="00E16D0C"/>
  </w:style>
  <w:style w:type="character" w:customStyle="1" w:styleId="WW8Num2ztrue3">
    <w:name w:val="WW8Num2ztrue3"/>
    <w:rsid w:val="00E16D0C"/>
  </w:style>
  <w:style w:type="character" w:customStyle="1" w:styleId="WW8Num2ztrue2">
    <w:name w:val="WW8Num2ztrue2"/>
    <w:rsid w:val="00E16D0C"/>
  </w:style>
  <w:style w:type="character" w:customStyle="1" w:styleId="WW8Num2ztrue1">
    <w:name w:val="WW8Num2ztrue1"/>
    <w:rsid w:val="00E16D0C"/>
  </w:style>
  <w:style w:type="character" w:customStyle="1" w:styleId="WW8Num3zfalse">
    <w:name w:val="WW8Num3zfalse"/>
    <w:rsid w:val="00E16D0C"/>
  </w:style>
  <w:style w:type="character" w:customStyle="1" w:styleId="WW8Num3ztrue">
    <w:name w:val="WW8Num3ztrue"/>
    <w:rsid w:val="00E16D0C"/>
  </w:style>
  <w:style w:type="character" w:customStyle="1" w:styleId="WW8Num3ztrue7">
    <w:name w:val="WW8Num3ztrue7"/>
    <w:rsid w:val="00E16D0C"/>
  </w:style>
  <w:style w:type="character" w:customStyle="1" w:styleId="WW8Num3ztrue6">
    <w:name w:val="WW8Num3ztrue6"/>
    <w:rsid w:val="00E16D0C"/>
  </w:style>
  <w:style w:type="character" w:customStyle="1" w:styleId="WW8Num3ztrue5">
    <w:name w:val="WW8Num3ztrue5"/>
    <w:rsid w:val="00E16D0C"/>
  </w:style>
  <w:style w:type="character" w:customStyle="1" w:styleId="WW8Num3ztrue4">
    <w:name w:val="WW8Num3ztrue4"/>
    <w:rsid w:val="00E16D0C"/>
  </w:style>
  <w:style w:type="character" w:customStyle="1" w:styleId="WW8Num3ztrue3">
    <w:name w:val="WW8Num3ztrue3"/>
    <w:rsid w:val="00E16D0C"/>
  </w:style>
  <w:style w:type="character" w:customStyle="1" w:styleId="WW8Num3ztrue2">
    <w:name w:val="WW8Num3ztrue2"/>
    <w:rsid w:val="00E16D0C"/>
  </w:style>
  <w:style w:type="character" w:customStyle="1" w:styleId="WW8Num3ztrue1">
    <w:name w:val="WW8Num3ztrue1"/>
    <w:rsid w:val="00E16D0C"/>
  </w:style>
  <w:style w:type="character" w:customStyle="1" w:styleId="WW8Num4zfalse">
    <w:name w:val="WW8Num4zfalse"/>
    <w:rsid w:val="00E16D0C"/>
    <w:rPr>
      <w:spacing w:val="-12"/>
      <w:kern w:val="1"/>
      <w:szCs w:val="28"/>
    </w:rPr>
  </w:style>
  <w:style w:type="character" w:customStyle="1" w:styleId="WW8Num4ztrue">
    <w:name w:val="WW8Num4ztrue"/>
    <w:rsid w:val="00E16D0C"/>
  </w:style>
  <w:style w:type="character" w:customStyle="1" w:styleId="WW8Num4ztrue7">
    <w:name w:val="WW8Num4ztrue7"/>
    <w:rsid w:val="00E16D0C"/>
  </w:style>
  <w:style w:type="character" w:customStyle="1" w:styleId="WW8Num4ztrue6">
    <w:name w:val="WW8Num4ztrue6"/>
    <w:rsid w:val="00E16D0C"/>
  </w:style>
  <w:style w:type="character" w:customStyle="1" w:styleId="WW8Num4ztrue5">
    <w:name w:val="WW8Num4ztrue5"/>
    <w:rsid w:val="00E16D0C"/>
  </w:style>
  <w:style w:type="character" w:customStyle="1" w:styleId="WW8Num4ztrue4">
    <w:name w:val="WW8Num4ztrue4"/>
    <w:rsid w:val="00E16D0C"/>
  </w:style>
  <w:style w:type="character" w:customStyle="1" w:styleId="WW8Num4ztrue3">
    <w:name w:val="WW8Num4ztrue3"/>
    <w:rsid w:val="00E16D0C"/>
  </w:style>
  <w:style w:type="character" w:customStyle="1" w:styleId="WW8Num4ztrue2">
    <w:name w:val="WW8Num4ztrue2"/>
    <w:rsid w:val="00E16D0C"/>
  </w:style>
  <w:style w:type="character" w:customStyle="1" w:styleId="WW8Num4ztrue1">
    <w:name w:val="WW8Num4ztrue1"/>
    <w:rsid w:val="00E16D0C"/>
  </w:style>
  <w:style w:type="character" w:customStyle="1" w:styleId="11">
    <w:name w:val="Основной шрифт абзаца1"/>
    <w:rsid w:val="00E16D0C"/>
  </w:style>
  <w:style w:type="character" w:customStyle="1" w:styleId="a5">
    <w:name w:val="Участие Знак"/>
    <w:rsid w:val="00E16D0C"/>
    <w:rPr>
      <w:sz w:val="24"/>
      <w:lang w:val="ru-RU" w:bidi="ar-SA"/>
    </w:rPr>
  </w:style>
  <w:style w:type="paragraph" w:styleId="a0">
    <w:name w:val="Title"/>
    <w:basedOn w:val="a"/>
    <w:next w:val="a1"/>
    <w:link w:val="a6"/>
    <w:rsid w:val="00E16D0C"/>
    <w:pPr>
      <w:keepNext/>
      <w:spacing w:before="240" w:after="120"/>
    </w:pPr>
    <w:rPr>
      <w:rFonts w:ascii="Arial" w:eastAsia="Microsoft YaHei" w:hAnsi="Arial"/>
      <w:szCs w:val="28"/>
    </w:rPr>
  </w:style>
  <w:style w:type="character" w:customStyle="1" w:styleId="a6">
    <w:name w:val="Название Знак"/>
    <w:basedOn w:val="a2"/>
    <w:link w:val="a0"/>
    <w:rsid w:val="00E16D0C"/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styleId="a1">
    <w:name w:val="Body Text"/>
    <w:basedOn w:val="a"/>
    <w:link w:val="a7"/>
    <w:rsid w:val="00E16D0C"/>
    <w:pPr>
      <w:spacing w:line="100" w:lineRule="atLeast"/>
      <w:ind w:firstLine="567"/>
      <w:jc w:val="both"/>
    </w:pPr>
  </w:style>
  <w:style w:type="character" w:customStyle="1" w:styleId="a7">
    <w:name w:val="Основной текст Знак"/>
    <w:basedOn w:val="a2"/>
    <w:link w:val="a1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8">
    <w:name w:val="List"/>
    <w:basedOn w:val="a1"/>
    <w:rsid w:val="00E16D0C"/>
  </w:style>
  <w:style w:type="paragraph" w:styleId="a9">
    <w:name w:val="caption"/>
    <w:basedOn w:val="a"/>
    <w:qFormat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21">
    <w:name w:val="Указатель2"/>
    <w:basedOn w:val="a"/>
    <w:rsid w:val="00E16D0C"/>
    <w:pPr>
      <w:suppressLineNumbers/>
    </w:pPr>
  </w:style>
  <w:style w:type="paragraph" w:customStyle="1" w:styleId="12">
    <w:name w:val="Название1"/>
    <w:basedOn w:val="a"/>
    <w:rsid w:val="00E16D0C"/>
    <w:pPr>
      <w:suppressLineNumbers/>
      <w:spacing w:before="120" w:after="120"/>
    </w:pPr>
    <w:rPr>
      <w:i/>
      <w:iCs/>
      <w:sz w:val="24"/>
    </w:rPr>
  </w:style>
  <w:style w:type="paragraph" w:customStyle="1" w:styleId="13">
    <w:name w:val="Указатель1"/>
    <w:basedOn w:val="a"/>
    <w:rsid w:val="00E16D0C"/>
    <w:pPr>
      <w:suppressLineNumbers/>
    </w:pPr>
  </w:style>
  <w:style w:type="paragraph" w:styleId="14">
    <w:name w:val="toc 1"/>
    <w:basedOn w:val="13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leader="dot" w:pos="9922"/>
      </w:tabs>
    </w:pPr>
  </w:style>
  <w:style w:type="paragraph" w:customStyle="1" w:styleId="aa">
    <w:name w:val="Содержимое таблицы"/>
    <w:basedOn w:val="a"/>
    <w:rsid w:val="00E16D0C"/>
    <w:pPr>
      <w:suppressLineNumbers/>
    </w:pPr>
  </w:style>
  <w:style w:type="paragraph" w:styleId="ab">
    <w:name w:val="footer"/>
    <w:basedOn w:val="a"/>
    <w:link w:val="ac"/>
    <w:uiPriority w:val="99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d">
    <w:name w:val="Заголовок таблицы"/>
    <w:basedOn w:val="aa"/>
    <w:rsid w:val="00E16D0C"/>
    <w:pPr>
      <w:jc w:val="center"/>
    </w:pPr>
    <w:rPr>
      <w:b/>
      <w:bCs/>
    </w:rPr>
  </w:style>
  <w:style w:type="paragraph" w:styleId="ae">
    <w:name w:val="header"/>
    <w:basedOn w:val="a"/>
    <w:link w:val="af"/>
    <w:rsid w:val="00E16D0C"/>
    <w:pPr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5102"/>
        <w:tab w:val="right" w:pos="10205"/>
      </w:tabs>
    </w:pPr>
  </w:style>
  <w:style w:type="character" w:customStyle="1" w:styleId="af">
    <w:name w:val="Верхний колонтитул Знак"/>
    <w:basedOn w:val="a2"/>
    <w:link w:val="ae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styleId="af0">
    <w:name w:val="Body Text Indent"/>
    <w:basedOn w:val="a"/>
    <w:link w:val="af1"/>
    <w:rsid w:val="00E16D0C"/>
    <w:pPr>
      <w:spacing w:after="120"/>
      <w:ind w:left="283"/>
    </w:pPr>
  </w:style>
  <w:style w:type="character" w:customStyle="1" w:styleId="af1">
    <w:name w:val="Основной текст с отступом Знак"/>
    <w:basedOn w:val="a2"/>
    <w:link w:val="af0"/>
    <w:rsid w:val="00E16D0C"/>
    <w:rPr>
      <w:rFonts w:ascii="Times New Roman" w:eastAsia="SimSun" w:hAnsi="Times New Roman" w:cs="Mangal"/>
      <w:kern w:val="1"/>
      <w:sz w:val="28"/>
      <w:szCs w:val="24"/>
      <w:lang w:eastAsia="zh-CN" w:bidi="hi-IN"/>
    </w:rPr>
  </w:style>
  <w:style w:type="paragraph" w:customStyle="1" w:styleId="af2">
    <w:name w:val="?????????? ???????"/>
    <w:basedOn w:val="a"/>
    <w:rsid w:val="00E16D0C"/>
    <w:pPr>
      <w:widowControl w:val="0"/>
      <w:suppressLineNumbers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overflowPunct w:val="0"/>
      <w:autoSpaceDE w:val="0"/>
      <w:spacing w:line="240" w:lineRule="auto"/>
      <w:textAlignment w:val="baseline"/>
    </w:pPr>
    <w:rPr>
      <w:rFonts w:eastAsia="Times New Roman" w:cs="Times New Roman"/>
      <w:color w:val="000000"/>
      <w:sz w:val="24"/>
      <w:szCs w:val="20"/>
      <w:lang w:bidi="ar-SA"/>
    </w:rPr>
  </w:style>
  <w:style w:type="paragraph" w:customStyle="1" w:styleId="af3">
    <w:name w:val="????????? ???????"/>
    <w:basedOn w:val="af2"/>
    <w:rsid w:val="00E16D0C"/>
    <w:pPr>
      <w:jc w:val="center"/>
    </w:pPr>
    <w:rPr>
      <w:b/>
      <w:i/>
    </w:rPr>
  </w:style>
  <w:style w:type="paragraph" w:customStyle="1" w:styleId="15">
    <w:name w:val="Текст1"/>
    <w:basedOn w:val="a"/>
    <w:rsid w:val="00E16D0C"/>
    <w:rPr>
      <w:rFonts w:ascii="Courier New" w:hAnsi="Courier New" w:cs="Courier New"/>
      <w:sz w:val="20"/>
      <w:szCs w:val="20"/>
    </w:rPr>
  </w:style>
  <w:style w:type="paragraph" w:customStyle="1" w:styleId="af4">
    <w:name w:val="Участие"/>
    <w:basedOn w:val="15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right" w:pos="8505"/>
      </w:tabs>
      <w:ind w:left="709" w:right="4228"/>
    </w:pPr>
    <w:rPr>
      <w:rFonts w:ascii="Times New Roman" w:eastAsia="Times New Roman" w:hAnsi="Times New Roman" w:cs="Times New Roman"/>
      <w:sz w:val="24"/>
      <w:lang w:bidi="ar-SA"/>
    </w:rPr>
  </w:style>
  <w:style w:type="paragraph" w:styleId="af5">
    <w:name w:val="Balloon Text"/>
    <w:basedOn w:val="a"/>
    <w:link w:val="af6"/>
    <w:rsid w:val="00E16D0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rsid w:val="00E16D0C"/>
    <w:rPr>
      <w:rFonts w:ascii="Tahoma" w:eastAsia="SimSun" w:hAnsi="Tahoma" w:cs="Tahoma"/>
      <w:kern w:val="1"/>
      <w:sz w:val="16"/>
      <w:szCs w:val="16"/>
      <w:lang w:eastAsia="zh-CN" w:bidi="hi-IN"/>
    </w:rPr>
  </w:style>
  <w:style w:type="character" w:styleId="af7">
    <w:name w:val="page number"/>
    <w:basedOn w:val="a2"/>
    <w:rsid w:val="00E16D0C"/>
  </w:style>
  <w:style w:type="character" w:styleId="af8">
    <w:name w:val="Hyperlink"/>
    <w:uiPriority w:val="99"/>
    <w:unhideWhenUsed/>
    <w:rsid w:val="00E16D0C"/>
    <w:rPr>
      <w:color w:val="0000FF"/>
      <w:u w:val="single"/>
    </w:rPr>
  </w:style>
  <w:style w:type="table" w:customStyle="1" w:styleId="TableGrid">
    <w:name w:val="TableGrid"/>
    <w:rsid w:val="00E16D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9">
    <w:name w:val="Table Grid"/>
    <w:basedOn w:val="a3"/>
    <w:uiPriority w:val="39"/>
    <w:rsid w:val="00E1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spacing w:before="100" w:beforeAutospacing="1" w:after="142" w:line="288" w:lineRule="auto"/>
    </w:pPr>
    <w:rPr>
      <w:rFonts w:eastAsia="Times New Roman" w:cs="Times New Roman"/>
      <w:kern w:val="0"/>
      <w:sz w:val="24"/>
      <w:lang w:eastAsia="ru-RU" w:bidi="ar-SA"/>
    </w:rPr>
  </w:style>
  <w:style w:type="paragraph" w:customStyle="1" w:styleId="Textbody">
    <w:name w:val="Text body"/>
    <w:basedOn w:val="a"/>
    <w:rsid w:val="00E16D0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pacing w:line="240" w:lineRule="auto"/>
      <w:ind w:firstLine="709"/>
      <w:jc w:val="both"/>
    </w:pPr>
    <w:rPr>
      <w:kern w:val="2"/>
      <w:sz w:val="24"/>
      <w:lang w:eastAsia="ar-SA" w:bidi="ar-SA"/>
    </w:rPr>
  </w:style>
  <w:style w:type="table" w:customStyle="1" w:styleId="16">
    <w:name w:val="Сетка таблицы1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3"/>
    <w:next w:val="af9"/>
    <w:uiPriority w:val="39"/>
    <w:rsid w:val="00E16D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f9"/>
    <w:uiPriority w:val="39"/>
    <w:rsid w:val="00E16D0C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basedOn w:val="a"/>
    <w:uiPriority w:val="1"/>
    <w:qFormat/>
    <w:rsid w:val="00A838FD"/>
    <w:pPr>
      <w:ind w:left="720"/>
      <w:contextualSpacing/>
    </w:pPr>
  </w:style>
  <w:style w:type="paragraph" w:customStyle="1" w:styleId="Default">
    <w:name w:val="Default"/>
    <w:rsid w:val="008F6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2">
    <w:name w:val="основной текст3"/>
    <w:basedOn w:val="a"/>
    <w:uiPriority w:val="99"/>
    <w:rsid w:val="007D3F9C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kern w:val="0"/>
      <w:sz w:val="20"/>
      <w:szCs w:val="20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E74CD9"/>
    <w:pPr>
      <w:widowControl w:val="0"/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</w:tabs>
      <w:suppressAutoHyphens w:val="0"/>
      <w:autoSpaceDE w:val="0"/>
      <w:autoSpaceDN w:val="0"/>
      <w:spacing w:line="240" w:lineRule="auto"/>
      <w:ind w:left="110"/>
    </w:pPr>
    <w:rPr>
      <w:rFonts w:eastAsia="Times New Roman" w:cs="Times New Roman"/>
      <w:kern w:val="0"/>
      <w:sz w:val="22"/>
      <w:szCs w:val="22"/>
      <w:lang w:eastAsia="en-US" w:bidi="ar-SA"/>
    </w:rPr>
  </w:style>
  <w:style w:type="table" w:customStyle="1" w:styleId="TableNormal">
    <w:name w:val="Table Normal"/>
    <w:uiPriority w:val="2"/>
    <w:semiHidden/>
    <w:unhideWhenUsed/>
    <w:qFormat/>
    <w:rsid w:val="00830D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6CB0C-BEE5-467E-B809-5EC47241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1704</Words>
  <Characters>9719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2025-07-30T06:41:00Z</cp:lastPrinted>
  <dcterms:created xsi:type="dcterms:W3CDTF">2025-07-29T10:52:00Z</dcterms:created>
  <dcterms:modified xsi:type="dcterms:W3CDTF">2025-07-30T06:41:00Z</dcterms:modified>
</cp:coreProperties>
</file>